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0C762C7C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8E404C">
        <w:rPr>
          <w:rFonts w:ascii="Tahoma" w:eastAsia="Tahoma" w:hAnsi="Tahoma" w:cs="Tahoma"/>
          <w:b/>
          <w:lang w:eastAsia="el-GR"/>
        </w:rPr>
        <w:t>12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170283">
        <w:rPr>
          <w:rFonts w:ascii="Tahoma" w:eastAsia="Tahoma" w:hAnsi="Tahoma" w:cs="Tahoma"/>
          <w:b/>
          <w:lang w:eastAsia="el-GR"/>
        </w:rPr>
        <w:t>6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69821BB5" w:rsidR="00404936" w:rsidRPr="007506F4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CD737E" w:rsidRPr="00CD737E">
        <w:rPr>
          <w:rFonts w:ascii="Tahoma" w:eastAsia="Tahoma" w:hAnsi="Tahoma" w:cs="Tahoma"/>
          <w:b/>
          <w:bCs/>
          <w:lang w:eastAsia="el-GR"/>
        </w:rPr>
        <w:t>2</w:t>
      </w:r>
      <w:r w:rsidR="00CD737E" w:rsidRPr="007506F4">
        <w:rPr>
          <w:rFonts w:ascii="Tahoma" w:eastAsia="Tahoma" w:hAnsi="Tahoma" w:cs="Tahoma"/>
          <w:b/>
          <w:bCs/>
          <w:lang w:eastAsia="el-GR"/>
        </w:rPr>
        <w:t>7550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76367764" w14:textId="77777777" w:rsidR="00D81953" w:rsidRDefault="00D81953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42F6C9BD" w14:textId="77777777" w:rsidR="00D81953" w:rsidRDefault="00D81953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6DF1E598" w14:textId="22AC3194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89688B">
      <w:pPr>
        <w:ind w:left="2160" w:firstLine="720"/>
        <w:rPr>
          <w:rFonts w:ascii="Arial" w:hAnsi="Arial" w:cs="Arial"/>
          <w:b/>
          <w:i/>
          <w:lang w:eastAsia="zh-CN"/>
        </w:rPr>
      </w:pPr>
      <w:proofErr w:type="spellStart"/>
      <w:r>
        <w:rPr>
          <w:rFonts w:ascii="Arial" w:hAnsi="Arial" w:cs="Arial"/>
          <w:b/>
          <w:i/>
          <w:u w:val="single"/>
        </w:rPr>
        <w:t>Κοιν</w:t>
      </w:r>
      <w:proofErr w:type="spellEnd"/>
      <w:r>
        <w:rPr>
          <w:rFonts w:ascii="Arial" w:hAnsi="Arial" w:cs="Arial"/>
          <w:b/>
          <w:i/>
          <w:u w:val="single"/>
        </w:rPr>
        <w:t xml:space="preserve">. : </w:t>
      </w:r>
    </w:p>
    <w:p w14:paraId="6390FEF3" w14:textId="26A65109" w:rsidR="0089688B" w:rsidRDefault="0089688B" w:rsidP="0089688B">
      <w:pPr>
        <w:jc w:val="both"/>
        <w:rPr>
          <w:rFonts w:ascii="Tahoma" w:eastAsia="Tahoma" w:hAnsi="Tahoma" w:cs="Tahoma"/>
          <w:i/>
          <w:iCs/>
        </w:rPr>
      </w:pPr>
      <w:r>
        <w:rPr>
          <w:rFonts w:ascii="Arial" w:eastAsia="Tahoma" w:hAnsi="Arial" w:cs="Arial"/>
          <w:b/>
          <w:bCs/>
          <w:i/>
          <w:iCs/>
        </w:rPr>
        <w:t xml:space="preserve">                                              </w:t>
      </w:r>
      <w:proofErr w:type="spellStart"/>
      <w:r>
        <w:rPr>
          <w:rFonts w:ascii="Arial" w:eastAsia="Tahoma" w:hAnsi="Arial" w:cs="Arial"/>
          <w:b/>
          <w:bCs/>
          <w:i/>
          <w:iCs/>
        </w:rPr>
        <w:t>Προϊστ</w:t>
      </w:r>
      <w:proofErr w:type="spellEnd"/>
      <w:r>
        <w:rPr>
          <w:rFonts w:ascii="Arial" w:eastAsia="Tahoma" w:hAnsi="Arial" w:cs="Arial"/>
          <w:b/>
          <w:bCs/>
          <w:i/>
          <w:iCs/>
        </w:rPr>
        <w:t xml:space="preserve">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3B04F19C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="008E404C">
        <w:rPr>
          <w:rFonts w:ascii="Tahoma" w:eastAsia="Tahoma" w:hAnsi="Tahoma" w:cs="Tahoma"/>
          <w:b/>
          <w:sz w:val="24"/>
          <w:szCs w:val="24"/>
          <w:u w:val="single"/>
        </w:rPr>
        <w:t>4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10F29E2C" w:rsidR="002845F6" w:rsidRPr="00E54A06" w:rsidRDefault="00D860EB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</w:t>
      </w:r>
      <w:r w:rsidR="00170283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ΤΗ 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8E404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16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 </w:t>
      </w:r>
      <w:r w:rsidR="00FC7482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ΙΟΥΝΙ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ΟΥ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2845F6" w:rsidRPr="00E54A06">
        <w:rPr>
          <w:rFonts w:ascii="Tahoma" w:hAnsi="Tahoma" w:cs="Tahoma"/>
          <w:sz w:val="32"/>
          <w:szCs w:val="32"/>
        </w:rPr>
        <w:t xml:space="preserve">με 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2845F6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6A8BD726" w14:textId="77777777" w:rsidR="00D81953" w:rsidRDefault="00D81953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228F325D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D7C8762" w14:textId="77777777" w:rsidR="00D030D7" w:rsidRDefault="00D030D7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0A3E941" w14:textId="6BE6BCD7" w:rsidR="00D81953" w:rsidRPr="00A43120" w:rsidRDefault="00A763AD" w:rsidP="00351798">
      <w:pPr>
        <w:pStyle w:val="aa"/>
        <w:numPr>
          <w:ilvl w:val="0"/>
          <w:numId w:val="8"/>
        </w:numPr>
        <w:jc w:val="both"/>
        <w:rPr>
          <w:rFonts w:ascii="Tahoma" w:eastAsia="Tahoma" w:hAnsi="Tahoma" w:cs="Tahoma"/>
          <w:b/>
          <w:bCs/>
        </w:rPr>
      </w:pPr>
      <w:bookmarkStart w:id="0" w:name="_Hlk230956131"/>
      <w:r w:rsidRPr="00D952C8">
        <w:rPr>
          <w:rFonts w:ascii="Tahoma" w:eastAsia="Times New Roman" w:hAnsi="Tahoma" w:cs="Tahoma"/>
          <w:b/>
          <w:bCs/>
          <w:lang w:eastAsia="el-GR"/>
        </w:rPr>
        <w:t>Έγκριση πρόσληψης προσωπικού ιδιωτικού δικαίου ορισμένου χρόνου</w:t>
      </w:r>
      <w:r w:rsidRPr="00A763AD">
        <w:rPr>
          <w:rFonts w:ascii="Tahoma" w:eastAsia="Times New Roman" w:hAnsi="Tahoma" w:cs="Tahoma"/>
          <w:lang w:eastAsia="el-GR"/>
        </w:rPr>
        <w:t>, για την κάλυψη δράσεων πυροπροστασίας 2026</w:t>
      </w:r>
      <w:r w:rsidR="00D952C8">
        <w:rPr>
          <w:rFonts w:ascii="Tahoma" w:eastAsia="Times New Roman" w:hAnsi="Tahoma" w:cs="Tahoma"/>
          <w:lang w:eastAsia="el-GR"/>
        </w:rPr>
        <w:t xml:space="preserve"> </w:t>
      </w:r>
      <w:r w:rsidRPr="00A763AD">
        <w:rPr>
          <w:rFonts w:ascii="Tahoma" w:eastAsia="Times New Roman" w:hAnsi="Tahoma" w:cs="Tahoma"/>
          <w:lang w:eastAsia="el-GR"/>
        </w:rPr>
        <w:t>(</w:t>
      </w:r>
      <w:proofErr w:type="spellStart"/>
      <w:r w:rsidRPr="00A763AD">
        <w:rPr>
          <w:rFonts w:ascii="Tahoma" w:eastAsia="Times New Roman" w:hAnsi="Tahoma" w:cs="Tahoma"/>
          <w:lang w:eastAsia="el-GR"/>
        </w:rPr>
        <w:t>Β’μερος</w:t>
      </w:r>
      <w:proofErr w:type="spellEnd"/>
      <w:r w:rsidRPr="00A763AD">
        <w:rPr>
          <w:rFonts w:ascii="Tahoma" w:eastAsia="Times New Roman" w:hAnsi="Tahoma" w:cs="Tahoma"/>
          <w:lang w:eastAsia="el-GR"/>
        </w:rPr>
        <w:t>)</w:t>
      </w:r>
      <w:r w:rsidR="00A43120" w:rsidRPr="00D952C8">
        <w:rPr>
          <w:rFonts w:ascii="Tahoma" w:hAnsi="Tahoma" w:cs="Tahoma"/>
          <w:bCs/>
          <w:color w:val="000000"/>
        </w:rPr>
        <w:t>.</w:t>
      </w:r>
    </w:p>
    <w:bookmarkEnd w:id="0"/>
    <w:p w14:paraId="3A9F9CE0" w14:textId="77777777" w:rsidR="00D860EB" w:rsidRDefault="00D860EB" w:rsidP="00D860EB">
      <w:pPr>
        <w:pStyle w:val="aa"/>
        <w:ind w:left="502"/>
        <w:jc w:val="both"/>
        <w:rPr>
          <w:rFonts w:ascii="Tahoma" w:hAnsi="Tahoma" w:cs="Tahoma"/>
          <w:b/>
          <w:bCs/>
        </w:rPr>
      </w:pPr>
    </w:p>
    <w:p w14:paraId="1959235C" w14:textId="63BB660D" w:rsidR="00D860EB" w:rsidRPr="00A763AD" w:rsidRDefault="00A763AD" w:rsidP="00D860EB">
      <w:pPr>
        <w:pStyle w:val="aa"/>
        <w:numPr>
          <w:ilvl w:val="0"/>
          <w:numId w:val="8"/>
        </w:numPr>
        <w:spacing w:line="336" w:lineRule="auto"/>
        <w:jc w:val="both"/>
        <w:rPr>
          <w:rFonts w:ascii="Tahoma" w:hAnsi="Tahoma" w:cs="Tahoma"/>
          <w:b/>
        </w:rPr>
      </w:pPr>
      <w:proofErr w:type="spellStart"/>
      <w:r w:rsidRPr="00D952C8">
        <w:rPr>
          <w:rFonts w:ascii="Tahoma" w:eastAsia="Calibri" w:hAnsi="Tahoma" w:cs="Tahoma"/>
          <w:b/>
          <w:bCs/>
          <w:spacing w:val="-11"/>
        </w:rPr>
        <w:t>Tμηματική</w:t>
      </w:r>
      <w:proofErr w:type="spellEnd"/>
      <w:r w:rsidRPr="00D952C8">
        <w:rPr>
          <w:rFonts w:ascii="Tahoma" w:eastAsia="Calibri" w:hAnsi="Tahoma" w:cs="Tahoma"/>
          <w:b/>
          <w:bCs/>
          <w:spacing w:val="-11"/>
        </w:rPr>
        <w:t xml:space="preserve"> υλοποίηση της 466/2025 Απόφαση Δημοτικής Επιτροπής</w:t>
      </w:r>
      <w:r w:rsidRPr="00A763AD">
        <w:rPr>
          <w:rFonts w:ascii="Tahoma" w:eastAsia="Calibri" w:hAnsi="Tahoma" w:cs="Tahoma"/>
          <w:spacing w:val="-11"/>
        </w:rPr>
        <w:t xml:space="preserve">  με θέμα: </w:t>
      </w:r>
      <w:r w:rsidR="00D952C8">
        <w:rPr>
          <w:rFonts w:ascii="Tahoma" w:eastAsia="Calibri" w:hAnsi="Tahoma" w:cs="Tahoma"/>
          <w:spacing w:val="-11"/>
        </w:rPr>
        <w:t>«</w:t>
      </w:r>
      <w:r w:rsidRPr="00A763AD">
        <w:rPr>
          <w:rFonts w:ascii="Tahoma" w:eastAsia="Calibri" w:hAnsi="Tahoma" w:cs="Tahoma"/>
          <w:spacing w:val="-11"/>
        </w:rPr>
        <w:t>Καθορισμός θέσεων και ειδικοτήτων διδακτικού προσωπικού στα Επιμορφωτικά Εργαστήρια και το Δημοτικό Ωδείο με Σύμβαση Μίσθωσης Έργου (ΣΜΕ) με αντίτιμο</w:t>
      </w:r>
      <w:r w:rsidR="00D952C8">
        <w:rPr>
          <w:rFonts w:ascii="Tahoma" w:eastAsia="Calibri" w:hAnsi="Tahoma" w:cs="Tahoma"/>
          <w:spacing w:val="-11"/>
        </w:rPr>
        <w:t>»</w:t>
      </w:r>
      <w:r w:rsidR="00F903D8" w:rsidRPr="00D952C8">
        <w:rPr>
          <w:rFonts w:ascii="Tahoma" w:hAnsi="Tahoma" w:cs="Tahoma"/>
        </w:rPr>
        <w:t>.</w:t>
      </w:r>
    </w:p>
    <w:p w14:paraId="1B5EB3E1" w14:textId="77777777" w:rsidR="00F903D8" w:rsidRPr="00F903D8" w:rsidRDefault="00F903D8" w:rsidP="00F903D8">
      <w:pPr>
        <w:pStyle w:val="aa"/>
        <w:rPr>
          <w:rFonts w:ascii="Tahoma" w:hAnsi="Tahoma" w:cs="Tahoma"/>
          <w:b/>
        </w:rPr>
      </w:pPr>
    </w:p>
    <w:p w14:paraId="2BD1B662" w14:textId="130973A5" w:rsidR="007C5808" w:rsidRPr="00A763AD" w:rsidRDefault="00A763AD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763AD">
        <w:rPr>
          <w:rFonts w:ascii="Tahoma" w:eastAsia="Times New Roman" w:hAnsi="Tahoma" w:cs="Tahoma"/>
          <w:lang w:eastAsia="zh-CN"/>
        </w:rPr>
        <w:t>Κατάρτιση όρων διαγωνισμού, έγκριση τεχνικών προδιαγραφών</w:t>
      </w:r>
      <w:r w:rsidR="00AF4AC8" w:rsidRPr="00AF4AC8">
        <w:rPr>
          <w:rFonts w:ascii="Tahoma" w:eastAsia="Times New Roman" w:hAnsi="Tahoma" w:cs="Tahoma"/>
          <w:lang w:eastAsia="zh-CN"/>
        </w:rPr>
        <w:t xml:space="preserve"> </w:t>
      </w:r>
      <w:r w:rsidR="00AF4AC8">
        <w:rPr>
          <w:rFonts w:ascii="Tahoma" w:eastAsia="Times New Roman" w:hAnsi="Tahoma" w:cs="Tahoma"/>
          <w:lang w:eastAsia="zh-CN"/>
        </w:rPr>
        <w:t>της μελέτης,</w:t>
      </w:r>
      <w:r w:rsidRPr="00A763AD">
        <w:rPr>
          <w:rFonts w:ascii="Tahoma" w:eastAsia="Times New Roman" w:hAnsi="Tahoma" w:cs="Tahoma"/>
          <w:lang w:eastAsia="zh-CN"/>
        </w:rPr>
        <w:t xml:space="preserve"> σύνταξη διακήρυξης</w:t>
      </w:r>
      <w:r w:rsidRPr="00A763AD">
        <w:rPr>
          <w:rFonts w:ascii="Tahoma" w:eastAsia="Times New Roman" w:hAnsi="Tahoma" w:cs="Tahoma"/>
          <w:color w:val="000000"/>
          <w:lang w:eastAsia="zh-CN"/>
        </w:rPr>
        <w:t xml:space="preserve"> &amp; συγκρότηση Επιτροπής διενέργειας του διαγωνισμού του διαγωνισμού</w:t>
      </w:r>
      <w:r w:rsidRPr="00A763AD">
        <w:rPr>
          <w:rFonts w:ascii="Tahoma" w:eastAsia="Times New Roman" w:hAnsi="Tahoma" w:cs="Tahoma"/>
          <w:lang w:eastAsia="zh-CN"/>
        </w:rPr>
        <w:t xml:space="preserve"> </w:t>
      </w:r>
      <w:r w:rsidRPr="00A763AD">
        <w:rPr>
          <w:rFonts w:ascii="Tahoma" w:eastAsia="Times New Roman" w:hAnsi="Tahoma" w:cs="Tahoma"/>
          <w:iCs/>
          <w:lang w:eastAsia="zh-CN"/>
        </w:rPr>
        <w:t>για την</w:t>
      </w:r>
      <w:r w:rsidRPr="00A763AD">
        <w:rPr>
          <w:rFonts w:ascii="Tahoma" w:eastAsia="Times New Roman" w:hAnsi="Tahoma" w:cs="Tahoma"/>
          <w:lang w:eastAsia="zh-CN"/>
        </w:rPr>
        <w:t xml:space="preserve"> </w:t>
      </w:r>
      <w:r w:rsidRPr="00A763AD">
        <w:rPr>
          <w:rFonts w:ascii="Tahoma" w:eastAsia="Times New Roman" w:hAnsi="Tahoma" w:cs="Tahoma"/>
          <w:b/>
          <w:lang w:eastAsia="zh-CN"/>
        </w:rPr>
        <w:t>«</w:t>
      </w:r>
      <w:r w:rsidRPr="00A763AD">
        <w:rPr>
          <w:rFonts w:ascii="Tahoma" w:eastAsia="Times New Roman" w:hAnsi="Tahoma" w:cs="Tahoma"/>
          <w:b/>
          <w:bCs/>
          <w:kern w:val="1"/>
          <w:lang w:eastAsia="zh-CN"/>
        </w:rPr>
        <w:t>ΠΡΟΜΗΘΕΙΑ ΚΑΥΣΙΜΩΝ ΚΑΙ ΛΙΠΑΝΤΙΚΩΝ 2027 - 2028</w:t>
      </w:r>
      <w:r w:rsidRPr="00A763AD">
        <w:rPr>
          <w:rFonts w:ascii="Tahoma" w:eastAsia="Times New Roman" w:hAnsi="Tahoma" w:cs="Tahoma"/>
          <w:b/>
          <w:lang w:eastAsia="zh-CN"/>
        </w:rPr>
        <w:t>»</w:t>
      </w:r>
      <w:r w:rsidR="007C5808" w:rsidRPr="00A43120">
        <w:rPr>
          <w:rFonts w:ascii="Tahoma" w:hAnsi="Tahoma" w:cs="Tahoma"/>
          <w:b/>
          <w:bCs/>
        </w:rPr>
        <w:t>.</w:t>
      </w:r>
    </w:p>
    <w:p w14:paraId="13E31036" w14:textId="77777777" w:rsidR="00A763AD" w:rsidRPr="00A763AD" w:rsidRDefault="00A763AD" w:rsidP="00A763AD">
      <w:pPr>
        <w:pStyle w:val="aa"/>
        <w:rPr>
          <w:rFonts w:ascii="Tahoma" w:hAnsi="Tahoma" w:cs="Tahoma"/>
          <w:b/>
          <w:bCs/>
        </w:rPr>
      </w:pPr>
    </w:p>
    <w:p w14:paraId="46750F91" w14:textId="77777777" w:rsidR="00A763AD" w:rsidRPr="00AF4AC8" w:rsidRDefault="00A763AD" w:rsidP="00A763AD">
      <w:pPr>
        <w:jc w:val="both"/>
        <w:rPr>
          <w:rFonts w:ascii="Tahoma" w:hAnsi="Tahoma" w:cs="Tahoma"/>
          <w:b/>
          <w:bCs/>
        </w:rPr>
      </w:pPr>
    </w:p>
    <w:p w14:paraId="6226F013" w14:textId="7251DE8A" w:rsidR="00095030" w:rsidRPr="00D860EB" w:rsidRDefault="00095030" w:rsidP="00D860EB">
      <w:pPr>
        <w:pStyle w:val="aa"/>
        <w:tabs>
          <w:tab w:val="left" w:pos="2865"/>
          <w:tab w:val="left" w:pos="4320"/>
        </w:tabs>
        <w:spacing w:after="0"/>
        <w:ind w:left="502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8263A65" w14:textId="30307D7D" w:rsidR="007C5808" w:rsidRPr="00AF4AC8" w:rsidRDefault="00A763AD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Calibri" w:hAnsi="Tahoma" w:cs="Tahoma"/>
          <w:b/>
          <w:lang w:eastAsia="zh-CN"/>
        </w:rPr>
        <w:t>Έγκριση 4ου Ανακεφαλαιωτικού Πίνακα Εργασιών  - 4ου Π.Κ.Τ.Μ.Ν.Ε. του έργου  «ΑΝΑΠΛΑΣΗ ΚΟΙΝΟΧΡΗΣΤΩΝ ΧΩΡΩΝ ΔΗΜΟΥ ΖΩΓΡΑΦΟΥ ΚΑΙ ΔΙΑΣΥΝΔΕΣΗ ΤΟΥΣ ΜΕΣΩ ΔΙΚΤΥΟΥ ΔΙΑΔΡΟΜΩΝ ΠΕΖΩΝ»</w:t>
      </w:r>
      <w:r w:rsidR="007C5808" w:rsidRPr="00AF4AC8">
        <w:rPr>
          <w:rFonts w:ascii="Tahoma" w:hAnsi="Tahoma" w:cs="Tahoma"/>
          <w:b/>
          <w:bCs/>
        </w:rPr>
        <w:t>.</w:t>
      </w:r>
    </w:p>
    <w:p w14:paraId="534169C7" w14:textId="77777777" w:rsidR="00D860EB" w:rsidRPr="00095030" w:rsidRDefault="00D860EB" w:rsidP="00D860EB">
      <w:pPr>
        <w:pStyle w:val="aa"/>
        <w:tabs>
          <w:tab w:val="left" w:pos="5940"/>
        </w:tabs>
        <w:ind w:left="502"/>
        <w:jc w:val="both"/>
        <w:rPr>
          <w:rFonts w:ascii="Tahoma" w:hAnsi="Tahoma" w:cs="Tahoma"/>
          <w:b/>
          <w:bCs/>
        </w:rPr>
      </w:pPr>
    </w:p>
    <w:p w14:paraId="55B59C82" w14:textId="175B2CAB" w:rsidR="007C5808" w:rsidRPr="00AF4AC8" w:rsidRDefault="00A763AD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Calibri" w:hAnsi="Tahoma" w:cs="Tahoma"/>
          <w:b/>
          <w:bCs/>
          <w:lang w:eastAsia="el-GR"/>
        </w:rPr>
        <w:t xml:space="preserve">Έγκριση συμμετοχής και υποβολής πρότασης του Δήμου Ζωγράφου στο πρόγραμμα «European </w:t>
      </w:r>
      <w:proofErr w:type="spellStart"/>
      <w:r w:rsidRPr="00AF4AC8">
        <w:rPr>
          <w:rFonts w:ascii="Tahoma" w:eastAsia="Calibri" w:hAnsi="Tahoma" w:cs="Tahoma"/>
          <w:b/>
          <w:bCs/>
          <w:lang w:eastAsia="el-GR"/>
        </w:rPr>
        <w:t>Urban</w:t>
      </w:r>
      <w:proofErr w:type="spellEnd"/>
      <w:r w:rsidRPr="00AF4AC8">
        <w:rPr>
          <w:rFonts w:ascii="Tahoma" w:eastAsia="Calibri" w:hAnsi="Tahoma" w:cs="Tahoma"/>
          <w:b/>
          <w:bCs/>
          <w:lang w:eastAsia="el-GR"/>
        </w:rPr>
        <w:t xml:space="preserve"> </w:t>
      </w:r>
      <w:proofErr w:type="spellStart"/>
      <w:r w:rsidRPr="00AF4AC8">
        <w:rPr>
          <w:rFonts w:ascii="Tahoma" w:eastAsia="Calibri" w:hAnsi="Tahoma" w:cs="Tahoma"/>
          <w:b/>
          <w:bCs/>
          <w:lang w:eastAsia="el-GR"/>
        </w:rPr>
        <w:t>Initiative</w:t>
      </w:r>
      <w:proofErr w:type="spellEnd"/>
      <w:r w:rsidRPr="00AF4AC8">
        <w:rPr>
          <w:rFonts w:ascii="Tahoma" w:eastAsia="Calibri" w:hAnsi="Tahoma" w:cs="Tahoma"/>
          <w:b/>
          <w:bCs/>
          <w:lang w:eastAsia="el-GR"/>
        </w:rPr>
        <w:t xml:space="preserve"> – </w:t>
      </w:r>
      <w:proofErr w:type="spellStart"/>
      <w:r w:rsidRPr="00AF4AC8">
        <w:rPr>
          <w:rFonts w:ascii="Tahoma" w:eastAsia="Calibri" w:hAnsi="Tahoma" w:cs="Tahoma"/>
          <w:b/>
          <w:bCs/>
          <w:lang w:eastAsia="el-GR"/>
        </w:rPr>
        <w:t>Innovative</w:t>
      </w:r>
      <w:proofErr w:type="spellEnd"/>
      <w:r w:rsidRPr="00AF4AC8">
        <w:rPr>
          <w:rFonts w:ascii="Tahoma" w:eastAsia="Calibri" w:hAnsi="Tahoma" w:cs="Tahoma"/>
          <w:b/>
          <w:bCs/>
          <w:lang w:eastAsia="el-GR"/>
        </w:rPr>
        <w:t xml:space="preserve"> </w:t>
      </w:r>
      <w:proofErr w:type="spellStart"/>
      <w:r w:rsidRPr="00AF4AC8">
        <w:rPr>
          <w:rFonts w:ascii="Tahoma" w:eastAsia="Calibri" w:hAnsi="Tahoma" w:cs="Tahoma"/>
          <w:b/>
          <w:bCs/>
          <w:lang w:eastAsia="el-GR"/>
        </w:rPr>
        <w:t>Actions</w:t>
      </w:r>
      <w:proofErr w:type="spellEnd"/>
      <w:r w:rsidRPr="00AF4AC8">
        <w:rPr>
          <w:rFonts w:ascii="Tahoma" w:eastAsia="Calibri" w:hAnsi="Tahoma" w:cs="Tahoma"/>
          <w:b/>
          <w:bCs/>
          <w:lang w:eastAsia="el-GR"/>
        </w:rPr>
        <w:t xml:space="preserve"> (EUI-IA) </w:t>
      </w:r>
      <w:proofErr w:type="spellStart"/>
      <w:r w:rsidRPr="00AF4AC8">
        <w:rPr>
          <w:rFonts w:ascii="Tahoma" w:eastAsia="Calibri" w:hAnsi="Tahoma" w:cs="Tahoma"/>
          <w:b/>
          <w:bCs/>
          <w:lang w:eastAsia="el-GR"/>
        </w:rPr>
        <w:t>Call</w:t>
      </w:r>
      <w:proofErr w:type="spellEnd"/>
      <w:r w:rsidRPr="00AF4AC8">
        <w:rPr>
          <w:rFonts w:ascii="Tahoma" w:eastAsia="Calibri" w:hAnsi="Tahoma" w:cs="Tahoma"/>
          <w:b/>
          <w:bCs/>
          <w:lang w:eastAsia="el-GR"/>
        </w:rPr>
        <w:t xml:space="preserve"> 4»</w:t>
      </w:r>
      <w:r w:rsidR="007C5808" w:rsidRPr="00AF4AC8">
        <w:rPr>
          <w:rFonts w:ascii="Tahoma" w:hAnsi="Tahoma" w:cs="Tahoma"/>
          <w:b/>
          <w:bCs/>
        </w:rPr>
        <w:t>.</w:t>
      </w:r>
    </w:p>
    <w:p w14:paraId="54366AC5" w14:textId="77777777" w:rsidR="00D860EB" w:rsidRDefault="00D860EB" w:rsidP="00D860EB">
      <w:pPr>
        <w:pStyle w:val="aa"/>
        <w:ind w:left="502"/>
        <w:jc w:val="both"/>
        <w:rPr>
          <w:rFonts w:ascii="Tahoma" w:hAnsi="Tahoma" w:cs="Tahoma"/>
        </w:rPr>
      </w:pPr>
    </w:p>
    <w:p w14:paraId="2DFA635C" w14:textId="36228817" w:rsidR="008D49B8" w:rsidRPr="00AF4AC8" w:rsidRDefault="00AF4AC8" w:rsidP="008D49B8">
      <w:pPr>
        <w:pStyle w:val="aa"/>
        <w:numPr>
          <w:ilvl w:val="0"/>
          <w:numId w:val="8"/>
        </w:numPr>
        <w:suppressAutoHyphens w:val="0"/>
        <w:spacing w:line="268" w:lineRule="auto"/>
        <w:ind w:right="41"/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Calibri" w:hAnsi="Tahoma" w:cs="Tahoma"/>
          <w:b/>
        </w:rPr>
        <w:t xml:space="preserve">Συμπληρωματική  εξειδίκευση πίστωσης για την πραγματοποίηση του </w:t>
      </w:r>
      <w:proofErr w:type="spellStart"/>
      <w:r w:rsidRPr="00AF4AC8">
        <w:rPr>
          <w:rFonts w:ascii="Tahoma" w:eastAsia="Calibri" w:hAnsi="Tahoma" w:cs="Tahoma"/>
          <w:b/>
        </w:rPr>
        <w:t>Music</w:t>
      </w:r>
      <w:proofErr w:type="spellEnd"/>
      <w:r w:rsidRPr="00AF4AC8">
        <w:rPr>
          <w:rFonts w:ascii="Tahoma" w:eastAsia="Calibri" w:hAnsi="Tahoma" w:cs="Tahoma"/>
          <w:b/>
        </w:rPr>
        <w:t xml:space="preserve"> </w:t>
      </w:r>
      <w:proofErr w:type="spellStart"/>
      <w:r w:rsidRPr="00AF4AC8">
        <w:rPr>
          <w:rFonts w:ascii="Tahoma" w:eastAsia="Calibri" w:hAnsi="Tahoma" w:cs="Tahoma"/>
          <w:b/>
        </w:rPr>
        <w:t>Now</w:t>
      </w:r>
      <w:proofErr w:type="spellEnd"/>
      <w:r w:rsidRPr="00AF4AC8">
        <w:rPr>
          <w:rFonts w:ascii="Tahoma" w:eastAsia="Calibri" w:hAnsi="Tahoma" w:cs="Tahoma"/>
          <w:b/>
        </w:rPr>
        <w:t xml:space="preserve">! </w:t>
      </w:r>
      <w:proofErr w:type="spellStart"/>
      <w:r w:rsidRPr="00AF4AC8">
        <w:rPr>
          <w:rFonts w:ascii="Tahoma" w:eastAsia="Calibri" w:hAnsi="Tahoma" w:cs="Tahoma"/>
          <w:b/>
        </w:rPr>
        <w:t>Zografou</w:t>
      </w:r>
      <w:proofErr w:type="spellEnd"/>
      <w:r w:rsidRPr="00AF4AC8">
        <w:rPr>
          <w:rFonts w:ascii="Tahoma" w:eastAsia="Calibri" w:hAnsi="Tahoma" w:cs="Tahoma"/>
          <w:b/>
        </w:rPr>
        <w:t xml:space="preserve"> </w:t>
      </w:r>
      <w:proofErr w:type="spellStart"/>
      <w:r w:rsidRPr="00AF4AC8">
        <w:rPr>
          <w:rFonts w:ascii="Tahoma" w:eastAsia="Calibri" w:hAnsi="Tahoma" w:cs="Tahoma"/>
          <w:b/>
        </w:rPr>
        <w:t>Summer</w:t>
      </w:r>
      <w:proofErr w:type="spellEnd"/>
      <w:r w:rsidRPr="00AF4AC8">
        <w:rPr>
          <w:rFonts w:ascii="Tahoma" w:eastAsia="Calibri" w:hAnsi="Tahoma" w:cs="Tahoma"/>
          <w:b/>
        </w:rPr>
        <w:t xml:space="preserve"> </w:t>
      </w:r>
      <w:proofErr w:type="spellStart"/>
      <w:r w:rsidRPr="00AF4AC8">
        <w:rPr>
          <w:rFonts w:ascii="Tahoma" w:eastAsia="Calibri" w:hAnsi="Tahoma" w:cs="Tahoma"/>
          <w:b/>
        </w:rPr>
        <w:t>Festival</w:t>
      </w:r>
      <w:proofErr w:type="spellEnd"/>
      <w:r w:rsidRPr="00AF4AC8">
        <w:rPr>
          <w:rFonts w:ascii="Tahoma" w:eastAsia="Calibri" w:hAnsi="Tahoma" w:cs="Tahoma"/>
          <w:b/>
        </w:rPr>
        <w:t>»</w:t>
      </w:r>
      <w:r w:rsidR="008D49B8" w:rsidRPr="00AF4AC8">
        <w:rPr>
          <w:rFonts w:ascii="Tahoma" w:hAnsi="Tahoma" w:cs="Tahoma"/>
          <w:b/>
          <w:bCs/>
        </w:rPr>
        <w:t>.</w:t>
      </w:r>
    </w:p>
    <w:p w14:paraId="2F10AD3E" w14:textId="77777777" w:rsidR="008E404C" w:rsidRPr="008E404C" w:rsidRDefault="008E404C" w:rsidP="008E404C">
      <w:pPr>
        <w:pStyle w:val="aa"/>
        <w:rPr>
          <w:rFonts w:ascii="Tahoma" w:hAnsi="Tahoma" w:cs="Tahoma"/>
          <w:b/>
          <w:bCs/>
        </w:rPr>
      </w:pPr>
    </w:p>
    <w:p w14:paraId="0C783C29" w14:textId="03DC6659" w:rsidR="004B64B0" w:rsidRPr="007506F4" w:rsidRDefault="00AF4AC8" w:rsidP="004B64B0">
      <w:pPr>
        <w:pStyle w:val="aa"/>
        <w:numPr>
          <w:ilvl w:val="0"/>
          <w:numId w:val="8"/>
        </w:numPr>
        <w:spacing w:line="360" w:lineRule="auto"/>
        <w:ind w:right="-1"/>
        <w:jc w:val="both"/>
        <w:rPr>
          <w:rFonts w:ascii="Tahoma" w:hAnsi="Tahoma" w:cs="Tahoma"/>
          <w:b/>
        </w:rPr>
      </w:pPr>
      <w:r w:rsidRPr="00AF4AC8">
        <w:rPr>
          <w:rFonts w:ascii="Tahoma" w:eastAsia="Calibri" w:hAnsi="Tahoma" w:cs="Tahoma"/>
        </w:rPr>
        <w:t>Εισήγηση για έγκριση Πρακτικού Αξιολόγησης Προσφοράς και ανάθεσης για</w:t>
      </w:r>
      <w:r w:rsidRPr="00AF4AC8">
        <w:rPr>
          <w:rFonts w:ascii="Tahoma" w:eastAsia="Calibri" w:hAnsi="Tahoma" w:cs="Tahoma"/>
          <w:b/>
          <w:bCs/>
        </w:rPr>
        <w:t xml:space="preserve"> </w:t>
      </w:r>
      <w:r w:rsidRPr="00AF4AC8">
        <w:rPr>
          <w:rFonts w:ascii="Tahoma" w:eastAsia="Calibri" w:hAnsi="Tahoma" w:cs="Tahoma"/>
        </w:rPr>
        <w:t xml:space="preserve">την </w:t>
      </w:r>
      <w:r w:rsidR="00D952C8">
        <w:rPr>
          <w:rFonts w:ascii="Tahoma" w:eastAsia="Times New Roman" w:hAnsi="Tahoma" w:cs="Tahoma"/>
          <w:b/>
          <w:bCs/>
          <w:lang w:eastAsia="ar-SA"/>
        </w:rPr>
        <w:t>«</w:t>
      </w:r>
      <w:r w:rsidRPr="00AF4AC8">
        <w:rPr>
          <w:rFonts w:ascii="Tahoma" w:eastAsia="Times New Roman" w:hAnsi="Tahoma" w:cs="Tahoma"/>
          <w:b/>
          <w:bCs/>
          <w:lang w:eastAsia="ar-SA"/>
        </w:rPr>
        <w:t>ΠΑΡΟΧΗ ΚΑΛΛΙΤΕΧΝΙΚΩΝ ΥΠΗΡΕΣΙΩΝ ΔΙΟΡΓΑΝΩΣΗΣ ΜΟΥΣΙΚΗΣ ΕΚΔΗΛΩΣΗΣ  ΜΕ ΤΟΝ ΚΩΣΤΑ ΜΑΚΕΔΟΝΑ</w:t>
      </w:r>
      <w:r w:rsidR="00D952C8">
        <w:rPr>
          <w:rFonts w:ascii="Tahoma" w:eastAsia="Times New Roman" w:hAnsi="Tahoma" w:cs="Tahoma"/>
          <w:b/>
          <w:bCs/>
          <w:lang w:eastAsia="ar-SA"/>
        </w:rPr>
        <w:t>»</w:t>
      </w:r>
      <w:r w:rsidRPr="00AF4AC8">
        <w:rPr>
          <w:rFonts w:ascii="Tahoma" w:eastAsia="Calibri" w:hAnsi="Tahoma" w:cs="Tahoma"/>
          <w:b/>
          <w:bCs/>
        </w:rPr>
        <w:t xml:space="preserve"> στο πλαίσιο του «</w:t>
      </w:r>
      <w:proofErr w:type="spellStart"/>
      <w:r w:rsidRPr="00AF4AC8">
        <w:rPr>
          <w:rFonts w:ascii="Tahoma" w:eastAsia="Calibri" w:hAnsi="Tahoma" w:cs="Tahoma"/>
          <w:b/>
          <w:bCs/>
          <w:lang w:val="en-US"/>
        </w:rPr>
        <w:t>MusicNow</w:t>
      </w:r>
      <w:proofErr w:type="spellEnd"/>
      <w:r w:rsidRPr="00AF4AC8">
        <w:rPr>
          <w:rFonts w:ascii="Tahoma" w:eastAsia="Calibri" w:hAnsi="Tahoma" w:cs="Tahoma"/>
          <w:b/>
          <w:bCs/>
        </w:rPr>
        <w:t xml:space="preserve">! </w:t>
      </w:r>
      <w:proofErr w:type="spellStart"/>
      <w:r w:rsidRPr="00AF4AC8">
        <w:rPr>
          <w:rFonts w:ascii="Tahoma" w:eastAsia="Calibri" w:hAnsi="Tahoma" w:cs="Tahoma"/>
          <w:b/>
          <w:bCs/>
          <w:lang w:val="en-US"/>
        </w:rPr>
        <w:t>Zografou</w:t>
      </w:r>
      <w:proofErr w:type="spellEnd"/>
      <w:r w:rsidRPr="00AF4AC8">
        <w:rPr>
          <w:rFonts w:ascii="Tahoma" w:eastAsia="Calibri" w:hAnsi="Tahoma" w:cs="Tahoma"/>
          <w:b/>
          <w:bCs/>
        </w:rPr>
        <w:t xml:space="preserve"> </w:t>
      </w:r>
      <w:r w:rsidRPr="00AF4AC8">
        <w:rPr>
          <w:rFonts w:ascii="Tahoma" w:eastAsia="Calibri" w:hAnsi="Tahoma" w:cs="Tahoma"/>
          <w:b/>
          <w:bCs/>
          <w:lang w:val="en-US"/>
        </w:rPr>
        <w:t>Summer</w:t>
      </w:r>
      <w:r w:rsidRPr="00AF4AC8">
        <w:rPr>
          <w:rFonts w:ascii="Tahoma" w:eastAsia="Calibri" w:hAnsi="Tahoma" w:cs="Tahoma"/>
          <w:b/>
          <w:bCs/>
        </w:rPr>
        <w:t xml:space="preserve"> </w:t>
      </w:r>
      <w:r w:rsidRPr="00AF4AC8">
        <w:rPr>
          <w:rFonts w:ascii="Tahoma" w:eastAsia="Calibri" w:hAnsi="Tahoma" w:cs="Tahoma"/>
          <w:b/>
          <w:bCs/>
          <w:lang w:val="en-US"/>
        </w:rPr>
        <w:t>Festival</w:t>
      </w:r>
      <w:r w:rsidRPr="00AF4AC8">
        <w:rPr>
          <w:rFonts w:ascii="Tahoma" w:eastAsia="Calibri" w:hAnsi="Tahoma" w:cs="Tahoma"/>
          <w:b/>
          <w:bCs/>
        </w:rPr>
        <w:t xml:space="preserve">» </w:t>
      </w:r>
      <w:r w:rsidRPr="00AF4AC8">
        <w:rPr>
          <w:rFonts w:ascii="Tahoma" w:eastAsia="Calibri" w:hAnsi="Tahoma" w:cs="Tahoma"/>
        </w:rPr>
        <w:t xml:space="preserve">με διαπραγμάτευση χωρίς </w:t>
      </w:r>
      <w:r w:rsidRPr="007506F4">
        <w:rPr>
          <w:rFonts w:ascii="Tahoma" w:eastAsia="Calibri" w:hAnsi="Tahoma" w:cs="Tahoma"/>
        </w:rPr>
        <w:t>δημοσίευση</w:t>
      </w:r>
      <w:r w:rsidR="007506F4">
        <w:rPr>
          <w:rFonts w:ascii="Tahoma" w:eastAsia="Calibri" w:hAnsi="Tahoma" w:cs="Tahoma"/>
        </w:rPr>
        <w:t>.</w:t>
      </w:r>
    </w:p>
    <w:p w14:paraId="1C9E2DCA" w14:textId="77777777" w:rsidR="00D860EB" w:rsidRPr="00207BFB" w:rsidRDefault="00D860EB" w:rsidP="00D860EB">
      <w:pPr>
        <w:pStyle w:val="aa"/>
        <w:widowControl w:val="0"/>
        <w:suppressAutoHyphens w:val="0"/>
        <w:spacing w:after="0" w:line="268" w:lineRule="auto"/>
        <w:ind w:left="447" w:right="41"/>
        <w:jc w:val="both"/>
        <w:rPr>
          <w:rFonts w:ascii="Tahoma" w:hAnsi="Tahoma" w:cs="Tahoma"/>
        </w:rPr>
      </w:pPr>
    </w:p>
    <w:p w14:paraId="28B289B4" w14:textId="4DDD143A" w:rsidR="004B64B0" w:rsidRPr="00AF4A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Calibri" w:hAnsi="Tahoma" w:cs="Tahoma"/>
        </w:rPr>
        <w:t>Εισήγηση για έγκριση Πρακτικού Αξιολόγησης Προσφοράς και ανάθεσης για</w:t>
      </w:r>
      <w:r w:rsidRPr="00AF4AC8">
        <w:rPr>
          <w:rFonts w:ascii="Tahoma" w:eastAsia="Calibri" w:hAnsi="Tahoma" w:cs="Tahoma"/>
          <w:b/>
          <w:bCs/>
        </w:rPr>
        <w:t xml:space="preserve"> </w:t>
      </w:r>
      <w:r w:rsidRPr="00AF4AC8">
        <w:rPr>
          <w:rFonts w:ascii="Tahoma" w:eastAsia="Calibri" w:hAnsi="Tahoma" w:cs="Tahoma"/>
        </w:rPr>
        <w:t xml:space="preserve">την </w:t>
      </w:r>
      <w:r w:rsidR="00D952C8">
        <w:rPr>
          <w:rFonts w:ascii="Tahoma" w:eastAsia="Times New Roman" w:hAnsi="Tahoma" w:cs="Tahoma"/>
          <w:b/>
          <w:bCs/>
          <w:lang w:eastAsia="ar-SA"/>
        </w:rPr>
        <w:t>«</w:t>
      </w:r>
      <w:r w:rsidRPr="00AF4AC8">
        <w:rPr>
          <w:rFonts w:ascii="Tahoma" w:eastAsia="Times New Roman" w:hAnsi="Tahoma" w:cs="Tahoma"/>
          <w:b/>
          <w:bCs/>
          <w:lang w:eastAsia="ar-SA"/>
        </w:rPr>
        <w:t>ΠΑΡΟΧΗ ΚΑΛΛΙΤΕΧΝΙΚΩΝ ΥΠΗΡΕΣΙΩΝ ΔΙΟΡΓΑΝΩΣΗΣ ΜΟΥΣΙΚΗΣ ΕΚΔΗΛΩΣΗΣ  ΜΕ ΤΙΤΛΟ ΄’’ΟΛΑ ΑΛΛΙΩΣ’’’</w:t>
      </w:r>
      <w:r w:rsidR="00D952C8">
        <w:rPr>
          <w:rFonts w:ascii="Tahoma" w:eastAsia="Times New Roman" w:hAnsi="Tahoma" w:cs="Tahoma"/>
          <w:b/>
          <w:bCs/>
          <w:lang w:eastAsia="ar-SA"/>
        </w:rPr>
        <w:t>»</w:t>
      </w:r>
      <w:r w:rsidRPr="00AF4AC8">
        <w:rPr>
          <w:rFonts w:ascii="Tahoma" w:eastAsia="Calibri" w:hAnsi="Tahoma" w:cs="Tahoma"/>
          <w:b/>
          <w:bCs/>
        </w:rPr>
        <w:t xml:space="preserve"> στο πλαίσιο του «</w:t>
      </w:r>
      <w:proofErr w:type="spellStart"/>
      <w:r w:rsidRPr="00AF4AC8">
        <w:rPr>
          <w:rFonts w:ascii="Tahoma" w:eastAsia="Calibri" w:hAnsi="Tahoma" w:cs="Tahoma"/>
          <w:b/>
          <w:bCs/>
          <w:lang w:val="en-US"/>
        </w:rPr>
        <w:t>MusicNow</w:t>
      </w:r>
      <w:proofErr w:type="spellEnd"/>
      <w:r w:rsidRPr="00AF4AC8">
        <w:rPr>
          <w:rFonts w:ascii="Tahoma" w:eastAsia="Calibri" w:hAnsi="Tahoma" w:cs="Tahoma"/>
          <w:b/>
          <w:bCs/>
        </w:rPr>
        <w:t xml:space="preserve">! </w:t>
      </w:r>
      <w:proofErr w:type="spellStart"/>
      <w:r w:rsidRPr="00AF4AC8">
        <w:rPr>
          <w:rFonts w:ascii="Tahoma" w:eastAsia="Calibri" w:hAnsi="Tahoma" w:cs="Tahoma"/>
          <w:b/>
          <w:bCs/>
          <w:lang w:val="en-US"/>
        </w:rPr>
        <w:t>Zografou</w:t>
      </w:r>
      <w:proofErr w:type="spellEnd"/>
      <w:r w:rsidRPr="00AF4AC8">
        <w:rPr>
          <w:rFonts w:ascii="Tahoma" w:eastAsia="Calibri" w:hAnsi="Tahoma" w:cs="Tahoma"/>
          <w:b/>
          <w:bCs/>
        </w:rPr>
        <w:t xml:space="preserve"> </w:t>
      </w:r>
      <w:r w:rsidRPr="00AF4AC8">
        <w:rPr>
          <w:rFonts w:ascii="Tahoma" w:eastAsia="Calibri" w:hAnsi="Tahoma" w:cs="Tahoma"/>
          <w:b/>
          <w:bCs/>
          <w:lang w:val="en-US"/>
        </w:rPr>
        <w:t>Summer</w:t>
      </w:r>
      <w:r w:rsidRPr="00AF4AC8">
        <w:rPr>
          <w:rFonts w:ascii="Tahoma" w:eastAsia="Calibri" w:hAnsi="Tahoma" w:cs="Tahoma"/>
          <w:b/>
          <w:bCs/>
        </w:rPr>
        <w:t xml:space="preserve"> </w:t>
      </w:r>
      <w:r w:rsidRPr="00AF4AC8">
        <w:rPr>
          <w:rFonts w:ascii="Tahoma" w:eastAsia="Calibri" w:hAnsi="Tahoma" w:cs="Tahoma"/>
          <w:b/>
          <w:bCs/>
          <w:lang w:val="en-US"/>
        </w:rPr>
        <w:t>Festival</w:t>
      </w:r>
      <w:r w:rsidRPr="00AF4AC8">
        <w:rPr>
          <w:rFonts w:ascii="Tahoma" w:eastAsia="Calibri" w:hAnsi="Tahoma" w:cs="Tahoma"/>
          <w:b/>
          <w:bCs/>
        </w:rPr>
        <w:t xml:space="preserve">» </w:t>
      </w:r>
      <w:r w:rsidRPr="00AF4AC8">
        <w:rPr>
          <w:rFonts w:ascii="Tahoma" w:eastAsia="Calibri" w:hAnsi="Tahoma" w:cs="Tahoma"/>
        </w:rPr>
        <w:t>με διαπραγμάτευση χωρίς δημοσίευση</w:t>
      </w:r>
      <w:r w:rsidR="004B64B0" w:rsidRPr="00AF4AC8">
        <w:rPr>
          <w:rFonts w:ascii="Tahoma" w:hAnsi="Tahoma" w:cs="Tahoma"/>
          <w:b/>
          <w:bCs/>
        </w:rPr>
        <w:t>.</w:t>
      </w:r>
    </w:p>
    <w:p w14:paraId="572A9E9B" w14:textId="77777777" w:rsidR="00760CF6" w:rsidRPr="00760CF6" w:rsidRDefault="00760CF6" w:rsidP="00760CF6">
      <w:pPr>
        <w:pStyle w:val="aa"/>
        <w:rPr>
          <w:rFonts w:ascii="Tahoma" w:hAnsi="Tahoma" w:cs="Tahoma"/>
          <w:b/>
          <w:bCs/>
          <w:sz w:val="21"/>
          <w:szCs w:val="21"/>
        </w:rPr>
      </w:pPr>
    </w:p>
    <w:p w14:paraId="1DDA34DC" w14:textId="08A8F061" w:rsidR="00760CF6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D952C8">
        <w:rPr>
          <w:rFonts w:ascii="Tahoma" w:eastAsia="Times New Roman" w:hAnsi="Tahoma" w:cs="Tahoma"/>
          <w:b/>
          <w:bCs/>
          <w:lang w:eastAsia="ar-SA"/>
        </w:rPr>
        <w:t>Έγκριση πρακτικού και κατακύρωση πλειοδοτικής δημοπρασίας</w:t>
      </w:r>
      <w:r w:rsidRPr="00AF4AC8">
        <w:rPr>
          <w:rFonts w:ascii="Tahoma" w:eastAsia="Times New Roman" w:hAnsi="Tahoma" w:cs="Tahoma"/>
          <w:lang w:eastAsia="ar-SA"/>
        </w:rPr>
        <w:t xml:space="preserve"> για την εκμίσθωση είκοσι πέντε (25) κοινοχρήστων χώρων για την τοποθέτηση στεγάστρων με πλαίσια σε στάσεις Αστικών Συγκοινωνιών, για τη διενέργεια υπαίθριας διαφήμισης</w:t>
      </w:r>
      <w:r w:rsidR="00760CF6" w:rsidRPr="00AF4AC8">
        <w:rPr>
          <w:rFonts w:ascii="Tahoma" w:hAnsi="Tahoma" w:cs="Tahoma"/>
          <w:b/>
          <w:bCs/>
        </w:rPr>
        <w:t xml:space="preserve">. </w:t>
      </w:r>
    </w:p>
    <w:p w14:paraId="34A56D6A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4BA9300E" w14:textId="355DCFE2" w:rsidR="00AF4AC8" w:rsidRPr="00D952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Arial" w:hAnsi="Tahoma" w:cs="Tahoma"/>
          <w:b/>
          <w:bCs/>
          <w:lang w:eastAsia="zh-CN"/>
        </w:rPr>
        <w:t>Τ</w:t>
      </w:r>
      <w:r w:rsidRPr="00AF4AC8">
        <w:rPr>
          <w:rFonts w:ascii="Tahoma" w:eastAsia="Times New Roman" w:hAnsi="Tahoma" w:cs="Tahoma"/>
          <w:b/>
          <w:bCs/>
          <w:lang w:eastAsia="zh-CN"/>
        </w:rPr>
        <w:t xml:space="preserve">ροποποίηση σύνθεσης επιτροπής </w:t>
      </w:r>
      <w:r w:rsidRPr="00D952C8">
        <w:rPr>
          <w:rFonts w:ascii="Tahoma" w:eastAsia="Times New Roman" w:hAnsi="Tahoma" w:cs="Tahoma"/>
          <w:b/>
          <w:bCs/>
          <w:lang w:eastAsia="zh-CN"/>
        </w:rPr>
        <w:t>που συγκροτήθηκε με την υπ’</w:t>
      </w:r>
      <w:r w:rsidR="00D952C8">
        <w:rPr>
          <w:rFonts w:ascii="Tahoma" w:eastAsia="Times New Roman" w:hAnsi="Tahoma" w:cs="Tahoma"/>
          <w:b/>
          <w:bCs/>
          <w:lang w:eastAsia="zh-CN"/>
        </w:rPr>
        <w:t xml:space="preserve"> </w:t>
      </w:r>
      <w:proofErr w:type="spellStart"/>
      <w:r w:rsidRPr="00D952C8">
        <w:rPr>
          <w:rFonts w:ascii="Tahoma" w:eastAsia="Times New Roman" w:hAnsi="Tahoma" w:cs="Tahoma"/>
          <w:b/>
          <w:bCs/>
          <w:lang w:eastAsia="zh-CN"/>
        </w:rPr>
        <w:t>αριθμ</w:t>
      </w:r>
      <w:proofErr w:type="spellEnd"/>
      <w:r w:rsidRPr="00D952C8">
        <w:rPr>
          <w:rFonts w:ascii="Tahoma" w:eastAsia="Times New Roman" w:hAnsi="Tahoma" w:cs="Tahoma"/>
          <w:b/>
          <w:bCs/>
          <w:lang w:eastAsia="zh-CN"/>
        </w:rPr>
        <w:t>. 133/1-4-2026 (ΑΔΑ: ΡΘ1ΗΩΡΦ-ΚΑΩ) απόφαση της Δημοτικής  Επιτροπής.</w:t>
      </w:r>
    </w:p>
    <w:p w14:paraId="1EB48B64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104769DA" w14:textId="13AD34A2" w:rsidR="00AF4AC8" w:rsidRPr="00AF4A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Times New Roman" w:hAnsi="Tahoma" w:cs="Tahoma"/>
          <w:b/>
          <w:kern w:val="2"/>
          <w:lang w:eastAsia="zh-CN"/>
        </w:rPr>
        <w:t>Έγκριση της κίνησης του Δημοτικού Ταμείου για το μήνα  Απρίλιο οικ. έτους 2026</w:t>
      </w:r>
      <w:r>
        <w:rPr>
          <w:rFonts w:ascii="Tahoma" w:eastAsia="Times New Roman" w:hAnsi="Tahoma" w:cs="Tahoma"/>
          <w:b/>
          <w:kern w:val="2"/>
          <w:lang w:eastAsia="zh-CN"/>
        </w:rPr>
        <w:t>.</w:t>
      </w:r>
    </w:p>
    <w:p w14:paraId="75A55C2D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162DC9DA" w14:textId="6AFCF0A2" w:rsidR="00AF4AC8" w:rsidRPr="00AF4A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Times New Roman" w:hAnsi="Tahoma" w:cs="Tahoma"/>
          <w:b/>
          <w:iCs/>
          <w:lang w:eastAsia="zh-CN"/>
        </w:rPr>
        <w:t>Λήψη απόφασης απαλλαγής από τις προσαυξήσεις ληξιπρόθεσμης οφειλής σε πολίτες</w:t>
      </w:r>
      <w:r>
        <w:rPr>
          <w:rFonts w:ascii="Tahoma" w:eastAsia="Times New Roman" w:hAnsi="Tahoma" w:cs="Tahoma"/>
          <w:b/>
          <w:iCs/>
          <w:lang w:eastAsia="zh-CN"/>
        </w:rPr>
        <w:t>.</w:t>
      </w:r>
    </w:p>
    <w:p w14:paraId="03D0CEBB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32FF363F" w14:textId="2419484B" w:rsidR="00AF4AC8" w:rsidRPr="00D952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D952C8">
        <w:rPr>
          <w:rFonts w:ascii="Tahoma" w:eastAsia="Times New Roman" w:hAnsi="Tahoma" w:cs="Tahoma"/>
          <w:b/>
          <w:bCs/>
          <w:lang w:eastAsia="ar-SA"/>
        </w:rPr>
        <w:t xml:space="preserve">Διαγραφή από βεβαιωτικούς Χρηματικούς Καταλόγους </w:t>
      </w:r>
      <w:proofErr w:type="spellStart"/>
      <w:r w:rsidRPr="00D952C8">
        <w:rPr>
          <w:rFonts w:ascii="Tahoma" w:eastAsia="Times New Roman" w:hAnsi="Tahoma" w:cs="Tahoma"/>
          <w:b/>
          <w:bCs/>
          <w:lang w:eastAsia="ar-SA"/>
        </w:rPr>
        <w:t>ανεισπράκτων</w:t>
      </w:r>
      <w:proofErr w:type="spellEnd"/>
      <w:r w:rsidRPr="00D952C8">
        <w:rPr>
          <w:rFonts w:ascii="Tahoma" w:eastAsia="Times New Roman" w:hAnsi="Tahoma" w:cs="Tahoma"/>
          <w:b/>
          <w:bCs/>
          <w:lang w:eastAsia="ar-SA"/>
        </w:rPr>
        <w:t xml:space="preserve"> Δ.Τ, Δ.Φ, ΤΑΠ ηλεκτροδοτούμενων ακινήτων από καταστάσεις ΔΕΗ.</w:t>
      </w:r>
    </w:p>
    <w:p w14:paraId="2E02B3DB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3DE8FB6F" w14:textId="4B53756C" w:rsidR="00AF4AC8" w:rsidRPr="00AF4A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Times New Roman" w:hAnsi="Tahoma" w:cs="Tahoma"/>
          <w:b/>
          <w:lang w:eastAsia="zh-CN"/>
        </w:rPr>
        <w:t xml:space="preserve">Διαγραφή οφειλών από τον υπ’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 xml:space="preserve">. 466/2024 βεβαιωτικό χρηματικό κατάλογο ΤΑΠ, και  τον υπ’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>. 333/2025 βεβαιωτικό χρηματικό κατάλογο  ΤΑΠ,  για μη ηλεκτροδοτούμενο ακίνητο επί της οδού Αβύδου 122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24A775BE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540A27D8" w14:textId="7E950409" w:rsidR="00AF4AC8" w:rsidRPr="00AF4A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Times New Roman" w:hAnsi="Tahoma" w:cs="Tahoma"/>
          <w:b/>
          <w:lang w:eastAsia="zh-CN"/>
        </w:rPr>
        <w:t xml:space="preserve">Διαγραφή οφειλών από τον υπ’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>. 333/2025 βεβαιωτικό χρηματικό κατάλογο ΤΑΠ, για μη ηλεκτροδοτούμενο ακίνητο επί της οδού Λουλουδιών 1-3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1C065DE8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7312319E" w14:textId="198F4F26" w:rsidR="00AF4AC8" w:rsidRPr="00AF4AC8" w:rsidRDefault="00AF4A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Times New Roman" w:hAnsi="Tahoma" w:cs="Tahoma"/>
          <w:b/>
          <w:lang w:eastAsia="zh-CN"/>
        </w:rPr>
        <w:t xml:space="preserve">Διαγραφή οφειλών από τους υπ’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 xml:space="preserve">. 425/2023 βεβαιωτικό χρηματικό κατάλογο ΤΑΠ, 430/2023 βεβαιωτικό κατάλογο ΤΑΠ, 425/2023 βεβαιωτικό κατάλογο ΤΑΠ, 435/2023 βεβαιωτικό κατάλογο ΤΑΠ  &amp; 438/2023 βεβαιωτικό χρηματικό κατάλογο ΤΑΠ για μη ηλεκτροδοτούμενο ακίνητο επί της οδού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Ανθέων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 xml:space="preserve"> 32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0BE75682" w14:textId="77777777" w:rsid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6E278EA8" w14:textId="77777777" w:rsidR="00C35AB2" w:rsidRPr="00AF4AC8" w:rsidRDefault="00C35AB2" w:rsidP="00AF4AC8">
      <w:pPr>
        <w:pStyle w:val="aa"/>
        <w:rPr>
          <w:rFonts w:ascii="Tahoma" w:hAnsi="Tahoma" w:cs="Tahoma"/>
          <w:b/>
          <w:bCs/>
        </w:rPr>
      </w:pPr>
    </w:p>
    <w:p w14:paraId="2D680DD4" w14:textId="77777777" w:rsidR="00AF4AC8" w:rsidRDefault="00AF4AC8" w:rsidP="00AF4AC8">
      <w:pPr>
        <w:jc w:val="both"/>
        <w:rPr>
          <w:rFonts w:ascii="Tahoma" w:hAnsi="Tahoma" w:cs="Tahoma"/>
          <w:b/>
          <w:bCs/>
        </w:rPr>
      </w:pPr>
    </w:p>
    <w:p w14:paraId="212FAC03" w14:textId="77777777" w:rsidR="00AF4AC8" w:rsidRDefault="00AF4AC8" w:rsidP="00AF4AC8">
      <w:pPr>
        <w:jc w:val="both"/>
        <w:rPr>
          <w:rFonts w:ascii="Tahoma" w:hAnsi="Tahoma" w:cs="Tahoma"/>
          <w:b/>
          <w:bCs/>
        </w:rPr>
      </w:pPr>
    </w:p>
    <w:p w14:paraId="76EBE6DD" w14:textId="20BFDE49" w:rsidR="00AF4AC8" w:rsidRPr="00C35AB2" w:rsidRDefault="00AF4AC8" w:rsidP="00AF4AC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F4AC8">
        <w:rPr>
          <w:rFonts w:ascii="Tahoma" w:eastAsia="Times New Roman" w:hAnsi="Tahoma" w:cs="Tahoma"/>
          <w:b/>
          <w:lang w:eastAsia="zh-CN"/>
        </w:rPr>
        <w:t xml:space="preserve">Διαγραφή οφειλών από τους υπ’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 xml:space="preserve">. 333/2025 βεβαιωτικό χρηματικό κατάλογο ΤΑΠ, 333/2025 βεβαιωτικό κατάλογο ΤΑΠ, βεβαιωτικό χρηματικό κατάλογο ΤΑΠ για μη ηλεκτροδοτούμενο ακίνητο επί της οδού </w:t>
      </w:r>
      <w:proofErr w:type="spellStart"/>
      <w:r w:rsidRPr="00AF4AC8">
        <w:rPr>
          <w:rFonts w:ascii="Tahoma" w:eastAsia="Times New Roman" w:hAnsi="Tahoma" w:cs="Tahoma"/>
          <w:b/>
          <w:lang w:eastAsia="zh-CN"/>
        </w:rPr>
        <w:t>Ανθέων</w:t>
      </w:r>
      <w:proofErr w:type="spellEnd"/>
      <w:r w:rsidRPr="00AF4AC8">
        <w:rPr>
          <w:rFonts w:ascii="Tahoma" w:eastAsia="Times New Roman" w:hAnsi="Tahoma" w:cs="Tahoma"/>
          <w:b/>
          <w:lang w:eastAsia="zh-CN"/>
        </w:rPr>
        <w:t xml:space="preserve"> 32</w:t>
      </w:r>
      <w:r w:rsidR="008C4566">
        <w:rPr>
          <w:rFonts w:ascii="Tahoma" w:eastAsia="Times New Roman" w:hAnsi="Tahoma" w:cs="Tahoma"/>
          <w:b/>
          <w:lang w:eastAsia="zh-CN"/>
        </w:rPr>
        <w:t>.</w:t>
      </w:r>
    </w:p>
    <w:p w14:paraId="5FCB3888" w14:textId="77777777" w:rsidR="00C35AB2" w:rsidRPr="008C4566" w:rsidRDefault="00C35AB2" w:rsidP="00C35AB2">
      <w:pPr>
        <w:pStyle w:val="aa"/>
        <w:ind w:left="502"/>
        <w:jc w:val="both"/>
        <w:rPr>
          <w:rFonts w:ascii="Tahoma" w:hAnsi="Tahoma" w:cs="Tahoma"/>
          <w:b/>
          <w:bCs/>
        </w:rPr>
      </w:pPr>
    </w:p>
    <w:p w14:paraId="798893A0" w14:textId="3D08C191" w:rsidR="008C4566" w:rsidRPr="008C4566" w:rsidRDefault="008C4566" w:rsidP="008C456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8C4566">
        <w:rPr>
          <w:rFonts w:ascii="Tahoma" w:eastAsia="Times New Roman" w:hAnsi="Tahoma" w:cs="Tahoma"/>
          <w:b/>
          <w:lang w:eastAsia="zh-CN"/>
        </w:rPr>
        <w:t xml:space="preserve">Διαγραφή οφειλών από τους υπ’ </w:t>
      </w:r>
      <w:proofErr w:type="spellStart"/>
      <w:r w:rsidRPr="008C4566">
        <w:rPr>
          <w:rFonts w:ascii="Tahoma" w:eastAsia="Times New Roman" w:hAnsi="Tahoma" w:cs="Tahoma"/>
          <w:b/>
          <w:lang w:eastAsia="zh-CN"/>
        </w:rPr>
        <w:t>αριθμ</w:t>
      </w:r>
      <w:proofErr w:type="spellEnd"/>
      <w:r w:rsidRPr="008C4566">
        <w:rPr>
          <w:rFonts w:ascii="Tahoma" w:eastAsia="Times New Roman" w:hAnsi="Tahoma" w:cs="Tahoma"/>
          <w:b/>
          <w:lang w:eastAsia="zh-CN"/>
        </w:rPr>
        <w:t xml:space="preserve">. 333/2025 βεβαιωτικό χρηματικό κατάλογο ΤΑΠ &amp; 466/2024 βεβαιωτικό χρηματικό κατάλογο για μη ηλεκτροδοτούμενο ακίνητο επί της οδού </w:t>
      </w:r>
      <w:proofErr w:type="spellStart"/>
      <w:r w:rsidRPr="008C4566">
        <w:rPr>
          <w:rFonts w:ascii="Tahoma" w:eastAsia="Times New Roman" w:hAnsi="Tahoma" w:cs="Tahoma"/>
          <w:b/>
          <w:lang w:eastAsia="zh-CN"/>
        </w:rPr>
        <w:t>Ούλωφ</w:t>
      </w:r>
      <w:proofErr w:type="spellEnd"/>
      <w:r w:rsidRPr="008C4566">
        <w:rPr>
          <w:rFonts w:ascii="Tahoma" w:eastAsia="Times New Roman" w:hAnsi="Tahoma" w:cs="Tahoma"/>
          <w:b/>
          <w:lang w:eastAsia="zh-CN"/>
        </w:rPr>
        <w:t xml:space="preserve"> </w:t>
      </w:r>
      <w:proofErr w:type="spellStart"/>
      <w:r w:rsidRPr="008C4566">
        <w:rPr>
          <w:rFonts w:ascii="Tahoma" w:eastAsia="Times New Roman" w:hAnsi="Tahoma" w:cs="Tahoma"/>
          <w:b/>
          <w:lang w:eastAsia="zh-CN"/>
        </w:rPr>
        <w:t>Πάλμε</w:t>
      </w:r>
      <w:proofErr w:type="spellEnd"/>
      <w:r w:rsidRPr="008C4566">
        <w:rPr>
          <w:rFonts w:ascii="Tahoma" w:eastAsia="Times New Roman" w:hAnsi="Tahoma" w:cs="Tahoma"/>
          <w:b/>
          <w:lang w:eastAsia="zh-CN"/>
        </w:rPr>
        <w:t xml:space="preserve"> 18</w:t>
      </w:r>
      <w:r>
        <w:rPr>
          <w:rFonts w:ascii="Tahoma" w:eastAsia="Times New Roman" w:hAnsi="Tahoma" w:cs="Tahoma"/>
          <w:b/>
          <w:lang w:eastAsia="zh-CN"/>
        </w:rPr>
        <w:t>.</w:t>
      </w:r>
    </w:p>
    <w:p w14:paraId="396DE3AF" w14:textId="77777777" w:rsidR="00AF4AC8" w:rsidRPr="00AF4AC8" w:rsidRDefault="00AF4AC8" w:rsidP="00AF4AC8">
      <w:pPr>
        <w:pStyle w:val="aa"/>
        <w:rPr>
          <w:rFonts w:ascii="Tahoma" w:hAnsi="Tahoma" w:cs="Tahoma"/>
          <w:b/>
          <w:bCs/>
        </w:rPr>
      </w:pPr>
    </w:p>
    <w:p w14:paraId="7A8E1FFB" w14:textId="61636F46" w:rsidR="00AF4AC8" w:rsidRPr="008C4566" w:rsidRDefault="008C4566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Διαγραφή από βεβαιωτικό  Χρηματικό</w:t>
      </w:r>
      <w:r w:rsidRPr="00823921">
        <w:rPr>
          <w:rFonts w:ascii="Tahoma" w:hAnsi="Tahoma" w:cs="Tahoma"/>
          <w:b/>
        </w:rPr>
        <w:t xml:space="preserve">  Κατ</w:t>
      </w:r>
      <w:r>
        <w:rPr>
          <w:rFonts w:ascii="Tahoma" w:hAnsi="Tahoma" w:cs="Tahoma"/>
          <w:b/>
        </w:rPr>
        <w:t>άλογο</w:t>
      </w:r>
      <w:r w:rsidRPr="00823921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οφειλής από παράβαση Κ.Ο.Κ. έτους 2013 λόγω τριετούς αποσβεστικής προθεσμίας.</w:t>
      </w:r>
    </w:p>
    <w:p w14:paraId="76478D74" w14:textId="77777777" w:rsidR="008C4566" w:rsidRPr="008C4566" w:rsidRDefault="008C4566" w:rsidP="008C4566">
      <w:pPr>
        <w:pStyle w:val="aa"/>
        <w:rPr>
          <w:rFonts w:ascii="Tahoma" w:hAnsi="Tahoma" w:cs="Tahoma"/>
          <w:b/>
          <w:bCs/>
        </w:rPr>
      </w:pPr>
    </w:p>
    <w:p w14:paraId="1AF9A54F" w14:textId="730BFBCB" w:rsidR="008C4566" w:rsidRPr="00D952C8" w:rsidRDefault="00D952C8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Cs/>
        </w:rPr>
      </w:pPr>
      <w:r>
        <w:rPr>
          <w:rFonts w:ascii="Tahoma" w:eastAsia="NSimSun" w:hAnsi="Tahoma" w:cs="Tahoma"/>
          <w:b/>
          <w:bCs/>
          <w:kern w:val="3"/>
          <w:lang w:eastAsia="zh-CN" w:bidi="hi-IN"/>
        </w:rPr>
        <w:t xml:space="preserve"> </w:t>
      </w:r>
      <w:proofErr w:type="spellStart"/>
      <w:r w:rsidR="008C4566" w:rsidRPr="008C4566">
        <w:rPr>
          <w:rFonts w:ascii="Tahoma" w:eastAsia="NSimSun" w:hAnsi="Tahoma" w:cs="Tahoma"/>
          <w:b/>
          <w:bCs/>
          <w:kern w:val="3"/>
          <w:lang w:eastAsia="zh-CN" w:bidi="hi-IN"/>
        </w:rPr>
        <w:t>Β΄Τροποποίηση</w:t>
      </w:r>
      <w:proofErr w:type="spellEnd"/>
      <w:r w:rsidR="008C4566" w:rsidRPr="008C4566">
        <w:rPr>
          <w:rFonts w:ascii="Tahoma" w:eastAsia="NSimSun" w:hAnsi="Tahoma" w:cs="Tahoma"/>
          <w:b/>
          <w:bCs/>
          <w:kern w:val="3"/>
          <w:lang w:eastAsia="zh-CN" w:bidi="hi-IN"/>
        </w:rPr>
        <w:t xml:space="preserve"> της </w:t>
      </w:r>
      <w:proofErr w:type="spellStart"/>
      <w:r w:rsidR="008C4566" w:rsidRPr="008C4566">
        <w:rPr>
          <w:rFonts w:ascii="Tahoma" w:eastAsia="NSimSun" w:hAnsi="Tahoma" w:cs="Tahoma"/>
          <w:b/>
          <w:bCs/>
          <w:kern w:val="3"/>
          <w:lang w:eastAsia="zh-CN" w:bidi="hi-IN"/>
        </w:rPr>
        <w:t>υπ</w:t>
      </w:r>
      <w:proofErr w:type="spellEnd"/>
      <w:r w:rsidR="008C4566">
        <w:rPr>
          <w:rFonts w:ascii="Tahoma" w:eastAsia="NSimSun" w:hAnsi="Tahoma" w:cs="Tahoma"/>
          <w:b/>
          <w:bCs/>
          <w:kern w:val="3"/>
          <w:lang w:eastAsia="zh-CN" w:bidi="hi-IN"/>
        </w:rPr>
        <w:t xml:space="preserve">΄ </w:t>
      </w:r>
      <w:proofErr w:type="spellStart"/>
      <w:r w:rsidR="008C4566" w:rsidRPr="008C4566">
        <w:rPr>
          <w:rFonts w:ascii="Tahoma" w:eastAsia="NSimSun" w:hAnsi="Tahoma" w:cs="Tahoma"/>
          <w:b/>
          <w:bCs/>
          <w:kern w:val="3"/>
          <w:lang w:eastAsia="zh-CN" w:bidi="hi-IN"/>
        </w:rPr>
        <w:t>αριθμ</w:t>
      </w:r>
      <w:proofErr w:type="spellEnd"/>
      <w:r w:rsidR="008C4566" w:rsidRPr="008C4566">
        <w:rPr>
          <w:rFonts w:ascii="Tahoma" w:eastAsia="NSimSun" w:hAnsi="Tahoma" w:cs="Tahoma"/>
          <w:b/>
          <w:bCs/>
          <w:kern w:val="3"/>
          <w:lang w:eastAsia="zh-CN" w:bidi="hi-IN"/>
        </w:rPr>
        <w:t xml:space="preserve">. Α.Δ.Ε. 157/08-05-2025 με θέμα </w:t>
      </w:r>
      <w:r w:rsidR="008C4566" w:rsidRPr="008C4566">
        <w:rPr>
          <w:rFonts w:ascii="Tahoma" w:eastAsia="NSimSun" w:hAnsi="Tahoma" w:cs="Tahoma"/>
          <w:b/>
          <w:kern w:val="3"/>
          <w:lang w:eastAsia="zh-CN" w:bidi="hi-IN"/>
        </w:rPr>
        <w:t>«</w:t>
      </w:r>
      <w:r w:rsidR="008C4566" w:rsidRPr="00D952C8">
        <w:rPr>
          <w:rFonts w:ascii="Tahoma" w:eastAsia="NSimSun" w:hAnsi="Tahoma" w:cs="Tahoma"/>
          <w:bCs/>
          <w:kern w:val="3"/>
          <w:lang w:eastAsia="zh-CN" w:bidi="hi-IN"/>
        </w:rPr>
        <w:t>Διαγραφή βεβαιωμένων ταμειακά οφειλών σε χρηματικό κατάλογο, οι οποίες έχουν εξοφληθεί προγενέστερα μέσω βεβαίωσης οίκοθεν».</w:t>
      </w:r>
    </w:p>
    <w:p w14:paraId="7452AFFC" w14:textId="77777777" w:rsidR="008C4566" w:rsidRPr="008C4566" w:rsidRDefault="008C4566" w:rsidP="008C4566">
      <w:pPr>
        <w:pStyle w:val="aa"/>
        <w:rPr>
          <w:rFonts w:ascii="Tahoma" w:hAnsi="Tahoma" w:cs="Tahoma"/>
          <w:b/>
          <w:bCs/>
        </w:rPr>
      </w:pPr>
    </w:p>
    <w:p w14:paraId="431AC05E" w14:textId="3B3866B6" w:rsidR="008C4566" w:rsidRPr="008C4566" w:rsidRDefault="008C4566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8C4566">
        <w:rPr>
          <w:rFonts w:ascii="Tahoma" w:eastAsia="Calibri" w:hAnsi="Tahoma" w:cs="Tahoma"/>
          <w:b/>
        </w:rPr>
        <w:t>Λήψη απόφασης διαγραφής βεβαιωμένης ταμειακά οφειλής σε χρηματικό κατάλογο, η οποία έχει   εξοφληθεί προγενέστερα μέσω βεβαίωσης οίκοθεν</w:t>
      </w:r>
      <w:r>
        <w:rPr>
          <w:rFonts w:ascii="Tahoma" w:eastAsia="Calibri" w:hAnsi="Tahoma" w:cs="Tahoma"/>
          <w:b/>
        </w:rPr>
        <w:t>.</w:t>
      </w:r>
    </w:p>
    <w:p w14:paraId="305D64F6" w14:textId="77777777" w:rsidR="008C4566" w:rsidRPr="008C4566" w:rsidRDefault="008C4566" w:rsidP="008C4566">
      <w:pPr>
        <w:pStyle w:val="aa"/>
        <w:rPr>
          <w:rFonts w:ascii="Tahoma" w:hAnsi="Tahoma" w:cs="Tahoma"/>
          <w:b/>
          <w:bCs/>
        </w:rPr>
      </w:pPr>
    </w:p>
    <w:p w14:paraId="2B031585" w14:textId="7E993701" w:rsidR="008C4566" w:rsidRPr="008C4566" w:rsidRDefault="008C4566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D952C8">
        <w:rPr>
          <w:rFonts w:ascii="Tahoma" w:hAnsi="Tahoma" w:cs="Tahoma"/>
          <w:b/>
          <w:bCs/>
        </w:rPr>
        <w:t xml:space="preserve">Απόδοση εντάλματος και απαλλαγή </w:t>
      </w:r>
      <w:proofErr w:type="spellStart"/>
      <w:r w:rsidRPr="00D952C8">
        <w:rPr>
          <w:rFonts w:ascii="Tahoma" w:hAnsi="Tahoma" w:cs="Tahoma"/>
          <w:b/>
          <w:bCs/>
        </w:rPr>
        <w:t>υπολόγου</w:t>
      </w:r>
      <w:proofErr w:type="spellEnd"/>
      <w:r w:rsidRPr="008C4566">
        <w:rPr>
          <w:rFonts w:ascii="Tahoma" w:hAnsi="Tahoma" w:cs="Tahoma"/>
        </w:rPr>
        <w:t xml:space="preserve"> (εκδήλωση με θέμα ΓΥΝΑΙΚΟΚΤΟΝΙΕΣ).</w:t>
      </w:r>
    </w:p>
    <w:p w14:paraId="1608B1B0" w14:textId="77777777" w:rsidR="008C4566" w:rsidRPr="008C4566" w:rsidRDefault="008C4566" w:rsidP="008C4566">
      <w:pPr>
        <w:pStyle w:val="aa"/>
        <w:rPr>
          <w:rFonts w:ascii="Tahoma" w:hAnsi="Tahoma" w:cs="Tahoma"/>
          <w:b/>
          <w:bCs/>
        </w:rPr>
      </w:pPr>
    </w:p>
    <w:p w14:paraId="6F57CAB7" w14:textId="0C3E8934" w:rsidR="008C4566" w:rsidRPr="008C4566" w:rsidRDefault="008C4566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D952C8">
        <w:rPr>
          <w:rFonts w:ascii="Tahoma" w:eastAsia="Times New Roman" w:hAnsi="Tahoma" w:cs="Tahoma"/>
          <w:b/>
          <w:bCs/>
          <w:kern w:val="2"/>
          <w:lang w:eastAsia="el-GR"/>
        </w:rPr>
        <w:t>Ανάκληση παραχώρησης αναπηρικής θέσης στάθμευσης επί της οδού</w:t>
      </w:r>
      <w:r w:rsidRPr="008C4566">
        <w:rPr>
          <w:rFonts w:ascii="Tahoma" w:eastAsia="Times New Roman" w:hAnsi="Tahoma" w:cs="Tahoma"/>
          <w:kern w:val="2"/>
          <w:lang w:eastAsia="el-GR"/>
        </w:rPr>
        <w:t xml:space="preserve"> </w:t>
      </w:r>
      <w:proofErr w:type="spellStart"/>
      <w:r w:rsidRPr="008C4566">
        <w:rPr>
          <w:rFonts w:ascii="Tahoma" w:eastAsia="Times New Roman" w:hAnsi="Tahoma" w:cs="Tahoma"/>
          <w:b/>
          <w:bCs/>
          <w:kern w:val="2"/>
          <w:lang w:eastAsia="el-GR"/>
        </w:rPr>
        <w:t>Κερασούντος</w:t>
      </w:r>
      <w:proofErr w:type="spellEnd"/>
      <w:r w:rsidRPr="008C4566">
        <w:rPr>
          <w:rFonts w:ascii="Tahoma" w:eastAsia="Times New Roman" w:hAnsi="Tahoma" w:cs="Tahoma"/>
          <w:b/>
          <w:bCs/>
          <w:kern w:val="2"/>
          <w:lang w:eastAsia="el-GR"/>
        </w:rPr>
        <w:t xml:space="preserve"> 50</w:t>
      </w:r>
      <w:r>
        <w:rPr>
          <w:rFonts w:ascii="Tahoma" w:eastAsia="Times New Roman" w:hAnsi="Tahoma" w:cs="Tahoma"/>
          <w:b/>
          <w:bCs/>
          <w:kern w:val="2"/>
          <w:sz w:val="24"/>
          <w:szCs w:val="24"/>
          <w:lang w:eastAsia="el-GR"/>
        </w:rPr>
        <w:t>.</w:t>
      </w:r>
    </w:p>
    <w:p w14:paraId="2CC7D950" w14:textId="77777777" w:rsidR="00D860EB" w:rsidRPr="004B538F" w:rsidRDefault="00D860EB" w:rsidP="00D860EB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       </w:t>
      </w:r>
    </w:p>
    <w:p w14:paraId="403069AA" w14:textId="2C7678A8" w:rsidR="00207BFB" w:rsidRPr="004B538F" w:rsidRDefault="004B538F" w:rsidP="004B538F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</w:t>
      </w:r>
    </w:p>
    <w:p w14:paraId="7FF7F52B" w14:textId="77777777" w:rsidR="00533B42" w:rsidRPr="00533B42" w:rsidRDefault="00533B42" w:rsidP="00533B42">
      <w:pPr>
        <w:pStyle w:val="aa"/>
        <w:rPr>
          <w:rFonts w:ascii="Tahoma" w:hAnsi="Tahoma" w:cs="Tahoma"/>
        </w:rPr>
      </w:pPr>
    </w:p>
    <w:p w14:paraId="5CE99249" w14:textId="4DCE52DB" w:rsidR="00095030" w:rsidRPr="00095030" w:rsidRDefault="00095030" w:rsidP="00D860EB">
      <w:pPr>
        <w:pStyle w:val="aa"/>
        <w:spacing w:line="360" w:lineRule="auto"/>
        <w:ind w:left="567" w:right="142"/>
        <w:jc w:val="both"/>
        <w:rPr>
          <w:rFonts w:ascii="Tahoma" w:hAnsi="Tahoma" w:cs="Tahoma"/>
          <w:b/>
          <w:bCs/>
        </w:rPr>
      </w:pPr>
    </w:p>
    <w:p w14:paraId="7FAA9A4A" w14:textId="77777777" w:rsidR="004B64B0" w:rsidRDefault="004B64B0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7FF7EA6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43120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38414499"/>
    <w:multiLevelType w:val="hybridMultilevel"/>
    <w:tmpl w:val="ACFE1940"/>
    <w:lvl w:ilvl="0" w:tplc="1D34AE2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E44807"/>
    <w:multiLevelType w:val="hybridMultilevel"/>
    <w:tmpl w:val="BBE85A4E"/>
    <w:lvl w:ilvl="0" w:tplc="CBBA250C">
      <w:start w:val="2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431394"/>
    <w:multiLevelType w:val="hybridMultilevel"/>
    <w:tmpl w:val="503C9FBE"/>
    <w:lvl w:ilvl="0" w:tplc="C804FF3C">
      <w:start w:val="4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10"/>
  </w:num>
  <w:num w:numId="2" w16cid:durableId="1006832714">
    <w:abstractNumId w:val="5"/>
  </w:num>
  <w:num w:numId="3" w16cid:durableId="1773892846">
    <w:abstractNumId w:val="3"/>
  </w:num>
  <w:num w:numId="4" w16cid:durableId="2111271583">
    <w:abstractNumId w:val="1"/>
  </w:num>
  <w:num w:numId="5" w16cid:durableId="1635141500">
    <w:abstractNumId w:val="8"/>
  </w:num>
  <w:num w:numId="6" w16cid:durableId="307902999">
    <w:abstractNumId w:val="7"/>
  </w:num>
  <w:num w:numId="7" w16cid:durableId="1662469878">
    <w:abstractNumId w:val="4"/>
  </w:num>
  <w:num w:numId="8" w16cid:durableId="386340033">
    <w:abstractNumId w:val="6"/>
  </w:num>
  <w:num w:numId="9" w16cid:durableId="1696153342">
    <w:abstractNumId w:val="9"/>
  </w:num>
  <w:num w:numId="10" w16cid:durableId="135942593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45DB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030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4663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325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283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6F34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D558A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4838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26BC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4B0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1C7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2748B"/>
    <w:rsid w:val="00530B0F"/>
    <w:rsid w:val="00530F61"/>
    <w:rsid w:val="00532036"/>
    <w:rsid w:val="0053276F"/>
    <w:rsid w:val="00533B42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4B7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D7432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89"/>
    <w:rsid w:val="005E71B3"/>
    <w:rsid w:val="005E7CB5"/>
    <w:rsid w:val="005E7ED0"/>
    <w:rsid w:val="005F1EB5"/>
    <w:rsid w:val="005F2339"/>
    <w:rsid w:val="005F303E"/>
    <w:rsid w:val="005F3E36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52F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6F4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0CF6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5808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1BE6"/>
    <w:rsid w:val="008C2205"/>
    <w:rsid w:val="008C2B66"/>
    <w:rsid w:val="008C304A"/>
    <w:rsid w:val="008C3295"/>
    <w:rsid w:val="008C4566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49B8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04C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031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62D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12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7E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63AD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3D4C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4971"/>
    <w:rsid w:val="00AF4AC8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0DD1"/>
    <w:rsid w:val="00B314F5"/>
    <w:rsid w:val="00B31777"/>
    <w:rsid w:val="00B32C68"/>
    <w:rsid w:val="00B32EFE"/>
    <w:rsid w:val="00B3538F"/>
    <w:rsid w:val="00B355DB"/>
    <w:rsid w:val="00B357BE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B7A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72F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4DFD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0E98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AB2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D737E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0D7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33B"/>
    <w:rsid w:val="00D57724"/>
    <w:rsid w:val="00D60023"/>
    <w:rsid w:val="00D6044B"/>
    <w:rsid w:val="00D60470"/>
    <w:rsid w:val="00D60B6C"/>
    <w:rsid w:val="00D62A82"/>
    <w:rsid w:val="00D62E99"/>
    <w:rsid w:val="00D633E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1953"/>
    <w:rsid w:val="00D826C4"/>
    <w:rsid w:val="00D82A60"/>
    <w:rsid w:val="00D82B5E"/>
    <w:rsid w:val="00D840B2"/>
    <w:rsid w:val="00D84EEA"/>
    <w:rsid w:val="00D8594C"/>
    <w:rsid w:val="00D860EB"/>
    <w:rsid w:val="00D86BB4"/>
    <w:rsid w:val="00D910BF"/>
    <w:rsid w:val="00D918FD"/>
    <w:rsid w:val="00D91F81"/>
    <w:rsid w:val="00D92D3F"/>
    <w:rsid w:val="00D9332F"/>
    <w:rsid w:val="00D93800"/>
    <w:rsid w:val="00D94B03"/>
    <w:rsid w:val="00D952C8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62C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03D8"/>
    <w:rsid w:val="00F9162F"/>
    <w:rsid w:val="00F917A3"/>
    <w:rsid w:val="00F9261D"/>
    <w:rsid w:val="00F92C81"/>
    <w:rsid w:val="00F936FB"/>
    <w:rsid w:val="00F93980"/>
    <w:rsid w:val="00F94197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482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  <w:style w:type="paragraph" w:customStyle="1" w:styleId="CharCharCharCharChar2">
    <w:name w:val="Char Char Char Char Char"/>
    <w:basedOn w:val="a"/>
    <w:rsid w:val="00A763AD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30</cp:revision>
  <cp:lastPrinted>2026-01-23T13:12:00Z</cp:lastPrinted>
  <dcterms:created xsi:type="dcterms:W3CDTF">2026-05-22T10:49:00Z</dcterms:created>
  <dcterms:modified xsi:type="dcterms:W3CDTF">2026-06-12T12:45:00Z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