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33A" w:rsidRPr="0086155A" w:rsidRDefault="009D533A" w:rsidP="009D533A">
      <w:pPr>
        <w:spacing w:after="0" w:line="240" w:lineRule="auto"/>
        <w:rPr>
          <w:rFonts w:ascii="Arial" w:hAnsi="Arial" w:cs="Arial"/>
          <w:color w:val="222222"/>
          <w:sz w:val="21"/>
          <w:szCs w:val="21"/>
          <w:shd w:val="clear" w:color="auto" w:fill="FFFFFF"/>
          <w:lang w:val="el-GR" w:eastAsia="el-GR"/>
        </w:rPr>
      </w:pPr>
      <w:bookmarkStart w:id="0" w:name="_top"/>
      <w:bookmarkEnd w:id="0"/>
    </w:p>
    <w:p w:rsidR="009D533A" w:rsidRPr="00224DD0" w:rsidRDefault="009D533A" w:rsidP="009D533A">
      <w:pPr>
        <w:spacing w:line="240" w:lineRule="auto"/>
        <w:rPr>
          <w:rFonts w:ascii="Georgia" w:hAnsi="Georgia"/>
          <w:szCs w:val="20"/>
        </w:rPr>
      </w:pPr>
      <w:r>
        <w:rPr>
          <w:rFonts w:ascii="Georgia" w:hAnsi="Georgia"/>
          <w:noProof/>
          <w:szCs w:val="20"/>
          <w:lang w:val="el-GR" w:eastAsia="el-GR"/>
        </w:rPr>
        <w:drawing>
          <wp:inline distT="0" distB="0" distL="0" distR="0">
            <wp:extent cx="457200" cy="447675"/>
            <wp:effectExtent l="19050" t="0" r="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457200" cy="447675"/>
                    </a:xfrm>
                    <a:prstGeom prst="rect">
                      <a:avLst/>
                    </a:prstGeom>
                    <a:noFill/>
                    <a:ln w="9525">
                      <a:noFill/>
                      <a:miter lim="800000"/>
                      <a:headEnd/>
                      <a:tailEnd/>
                    </a:ln>
                  </pic:spPr>
                </pic:pic>
              </a:graphicData>
            </a:graphic>
          </wp:inline>
        </w:drawing>
      </w:r>
    </w:p>
    <w:p w:rsidR="009D533A" w:rsidRDefault="009D533A" w:rsidP="009D533A">
      <w:pPr>
        <w:pStyle w:val="10"/>
        <w:rPr>
          <w:rFonts w:ascii="Cambria" w:hAnsi="Cambria"/>
        </w:rPr>
      </w:pPr>
      <w:r>
        <w:t xml:space="preserve">ΔΗΜΟΣ  </w:t>
      </w:r>
      <w:r>
        <w:rPr>
          <w:rFonts w:ascii="Cambria" w:hAnsi="Cambria"/>
        </w:rPr>
        <w:t xml:space="preserve">ΖΩΓΡΑΦΟΥ                                                                                            </w:t>
      </w:r>
      <w:r>
        <w:rPr>
          <w:rFonts w:ascii="Cambria" w:hAnsi="Cambria"/>
          <w:sz w:val="24"/>
          <w:szCs w:val="24"/>
        </w:rPr>
        <w:t xml:space="preserve">Ζωγράφου </w:t>
      </w:r>
      <w:r w:rsidR="00B92E3D">
        <w:rPr>
          <w:rFonts w:ascii="Cambria" w:hAnsi="Cambria"/>
          <w:sz w:val="24"/>
          <w:szCs w:val="24"/>
        </w:rPr>
        <w:t>16</w:t>
      </w:r>
      <w:r>
        <w:rPr>
          <w:rFonts w:ascii="Cambria" w:hAnsi="Cambria"/>
          <w:sz w:val="24"/>
          <w:szCs w:val="24"/>
        </w:rPr>
        <w:t>/</w:t>
      </w:r>
      <w:r w:rsidR="00303F32">
        <w:rPr>
          <w:rFonts w:ascii="Cambria" w:hAnsi="Cambria"/>
          <w:sz w:val="24"/>
          <w:szCs w:val="24"/>
        </w:rPr>
        <w:t>10</w:t>
      </w:r>
      <w:r>
        <w:rPr>
          <w:rFonts w:ascii="Cambria" w:hAnsi="Cambria"/>
          <w:sz w:val="24"/>
          <w:szCs w:val="24"/>
        </w:rPr>
        <w:t>/2025</w:t>
      </w:r>
    </w:p>
    <w:p w:rsidR="009D533A" w:rsidRPr="00116A04" w:rsidRDefault="009D533A" w:rsidP="009D533A">
      <w:pPr>
        <w:pStyle w:val="10"/>
        <w:rPr>
          <w:rFonts w:ascii="Cambria" w:hAnsi="Cambria"/>
          <w:sz w:val="24"/>
          <w:szCs w:val="24"/>
        </w:rPr>
      </w:pPr>
      <w:r>
        <w:rPr>
          <w:rFonts w:ascii="Cambria" w:hAnsi="Cambria"/>
          <w:sz w:val="24"/>
          <w:szCs w:val="24"/>
        </w:rPr>
        <w:t>Τμήμα Αθλ</w:t>
      </w:r>
      <w:r w:rsidR="00AC61BC">
        <w:rPr>
          <w:rFonts w:ascii="Cambria" w:hAnsi="Cambria"/>
          <w:sz w:val="24"/>
          <w:szCs w:val="24"/>
        </w:rPr>
        <w:t xml:space="preserve">ητισμού </w:t>
      </w:r>
      <w:r w:rsidR="00AC61BC">
        <w:rPr>
          <w:rFonts w:ascii="Cambria" w:hAnsi="Cambria"/>
          <w:sz w:val="24"/>
          <w:szCs w:val="24"/>
        </w:rPr>
        <w:tab/>
      </w:r>
      <w:r w:rsidR="00AC61BC">
        <w:rPr>
          <w:rFonts w:ascii="Cambria" w:hAnsi="Cambria"/>
          <w:sz w:val="24"/>
          <w:szCs w:val="24"/>
        </w:rPr>
        <w:tab/>
      </w:r>
      <w:r w:rsidR="00AC61BC">
        <w:rPr>
          <w:rFonts w:ascii="Cambria" w:hAnsi="Cambria"/>
          <w:sz w:val="24"/>
          <w:szCs w:val="24"/>
        </w:rPr>
        <w:tab/>
      </w:r>
      <w:r w:rsidR="00AC61BC">
        <w:rPr>
          <w:rFonts w:ascii="Cambria" w:hAnsi="Cambria"/>
          <w:sz w:val="24"/>
          <w:szCs w:val="24"/>
        </w:rPr>
        <w:tab/>
      </w:r>
      <w:r w:rsidR="00AC61BC">
        <w:rPr>
          <w:rFonts w:ascii="Cambria" w:hAnsi="Cambria"/>
          <w:sz w:val="24"/>
          <w:szCs w:val="24"/>
        </w:rPr>
        <w:tab/>
      </w:r>
      <w:r w:rsidR="00AC61BC">
        <w:rPr>
          <w:rFonts w:ascii="Cambria" w:hAnsi="Cambria"/>
          <w:sz w:val="24"/>
          <w:szCs w:val="24"/>
        </w:rPr>
        <w:tab/>
        <w:t xml:space="preserve">        </w:t>
      </w:r>
      <w:r>
        <w:rPr>
          <w:rFonts w:ascii="Cambria" w:hAnsi="Cambria"/>
          <w:sz w:val="24"/>
          <w:szCs w:val="24"/>
        </w:rPr>
        <w:t xml:space="preserve">  αρ. </w:t>
      </w:r>
      <w:proofErr w:type="spellStart"/>
      <w:r>
        <w:rPr>
          <w:rFonts w:ascii="Cambria" w:hAnsi="Cambria"/>
          <w:sz w:val="24"/>
          <w:szCs w:val="24"/>
        </w:rPr>
        <w:t>πρωτ</w:t>
      </w:r>
      <w:proofErr w:type="spellEnd"/>
      <w:r w:rsidR="00B92E3D" w:rsidRPr="00B92E3D">
        <w:rPr>
          <w:rFonts w:ascii="Cambria" w:hAnsi="Cambria"/>
          <w:sz w:val="24"/>
          <w:szCs w:val="24"/>
        </w:rPr>
        <w:t xml:space="preserve">: </w:t>
      </w:r>
      <w:r w:rsidR="00A80404" w:rsidRPr="00116A04">
        <w:rPr>
          <w:rFonts w:ascii="Cambria" w:hAnsi="Cambria"/>
          <w:sz w:val="24"/>
          <w:szCs w:val="24"/>
        </w:rPr>
        <w:t>38973</w:t>
      </w:r>
    </w:p>
    <w:p w:rsidR="009D533A" w:rsidRPr="000C3943" w:rsidRDefault="009D533A" w:rsidP="009D533A">
      <w:pPr>
        <w:pStyle w:val="10"/>
        <w:rPr>
          <w:rFonts w:ascii="Cambria" w:hAnsi="Cambria"/>
          <w:sz w:val="24"/>
          <w:szCs w:val="24"/>
        </w:rPr>
      </w:pPr>
      <w:proofErr w:type="spellStart"/>
      <w:r>
        <w:rPr>
          <w:rFonts w:ascii="Cambria" w:hAnsi="Cambria"/>
          <w:sz w:val="24"/>
          <w:szCs w:val="24"/>
        </w:rPr>
        <w:t>Γρ</w:t>
      </w:r>
      <w:proofErr w:type="spellEnd"/>
      <w:r>
        <w:rPr>
          <w:rFonts w:ascii="Cambria" w:hAnsi="Cambria"/>
          <w:sz w:val="24"/>
          <w:szCs w:val="24"/>
        </w:rPr>
        <w:t>. Αν. Προϊσταμένης</w:t>
      </w:r>
      <w:r w:rsidRPr="000C3943">
        <w:rPr>
          <w:rFonts w:ascii="Cambria" w:hAnsi="Cambria"/>
          <w:sz w:val="24"/>
          <w:szCs w:val="24"/>
        </w:rPr>
        <w:t xml:space="preserve">                                                                                      </w:t>
      </w:r>
    </w:p>
    <w:p w:rsidR="009D533A" w:rsidRPr="009D533A" w:rsidRDefault="009D533A" w:rsidP="009D533A">
      <w:pPr>
        <w:pStyle w:val="10"/>
        <w:rPr>
          <w:rFonts w:ascii="Cambria" w:hAnsi="Cambria"/>
          <w:sz w:val="24"/>
          <w:szCs w:val="24"/>
        </w:rPr>
      </w:pPr>
      <w:r>
        <w:rPr>
          <w:rFonts w:ascii="Cambria" w:hAnsi="Cambria"/>
          <w:sz w:val="24"/>
          <w:szCs w:val="24"/>
        </w:rPr>
        <w:t xml:space="preserve"> Αγλαΐα-Λίλα </w:t>
      </w:r>
      <w:proofErr w:type="spellStart"/>
      <w:r>
        <w:rPr>
          <w:rFonts w:ascii="Cambria" w:hAnsi="Cambria"/>
          <w:sz w:val="24"/>
          <w:szCs w:val="24"/>
        </w:rPr>
        <w:t>Χατζηορίδου</w:t>
      </w:r>
      <w:proofErr w:type="spellEnd"/>
      <w:r>
        <w:rPr>
          <w:rFonts w:ascii="Cambria" w:hAnsi="Cambria"/>
          <w:sz w:val="24"/>
          <w:szCs w:val="24"/>
        </w:rPr>
        <w:tab/>
      </w:r>
      <w:r>
        <w:rPr>
          <w:rFonts w:ascii="Cambria" w:hAnsi="Cambria"/>
          <w:sz w:val="24"/>
          <w:szCs w:val="24"/>
        </w:rPr>
        <w:tab/>
      </w:r>
      <w:r>
        <w:rPr>
          <w:rFonts w:ascii="Cambria" w:hAnsi="Cambria"/>
          <w:sz w:val="24"/>
          <w:szCs w:val="24"/>
        </w:rPr>
        <w:tab/>
      </w:r>
      <w:r w:rsidRPr="000C3943">
        <w:rPr>
          <w:rFonts w:ascii="Cambria" w:hAnsi="Cambria"/>
          <w:sz w:val="24"/>
          <w:szCs w:val="24"/>
        </w:rPr>
        <w:t xml:space="preserve"> </w:t>
      </w:r>
      <w:r w:rsidRPr="009D533A">
        <w:rPr>
          <w:rFonts w:ascii="Cambria" w:hAnsi="Cambria"/>
          <w:sz w:val="24"/>
          <w:szCs w:val="24"/>
        </w:rPr>
        <w:t xml:space="preserve">                                                        </w:t>
      </w:r>
    </w:p>
    <w:p w:rsidR="009D533A" w:rsidRDefault="009D533A" w:rsidP="009D533A">
      <w:pPr>
        <w:pStyle w:val="a5"/>
        <w:rPr>
          <w:rFonts w:ascii="Cambria" w:hAnsi="Cambria"/>
        </w:rPr>
      </w:pPr>
      <w:r>
        <w:rPr>
          <w:rFonts w:ascii="Cambria" w:hAnsi="Cambria"/>
        </w:rPr>
        <w:t>Δ/</w:t>
      </w:r>
      <w:proofErr w:type="spellStart"/>
      <w:r>
        <w:rPr>
          <w:rFonts w:ascii="Cambria" w:hAnsi="Cambria"/>
        </w:rPr>
        <w:t>νση</w:t>
      </w:r>
      <w:proofErr w:type="spellEnd"/>
      <w:r>
        <w:rPr>
          <w:rFonts w:ascii="Cambria" w:hAnsi="Cambria"/>
        </w:rPr>
        <w:t>: Ανακρέοντος 60</w:t>
      </w:r>
    </w:p>
    <w:p w:rsidR="009D533A" w:rsidRDefault="009D533A" w:rsidP="009D533A">
      <w:pPr>
        <w:pStyle w:val="a5"/>
        <w:rPr>
          <w:rFonts w:ascii="Cambria" w:hAnsi="Cambria"/>
        </w:rPr>
      </w:pPr>
      <w:proofErr w:type="spellStart"/>
      <w:r>
        <w:rPr>
          <w:rFonts w:ascii="Cambria" w:hAnsi="Cambria"/>
        </w:rPr>
        <w:t>Τηλ</w:t>
      </w:r>
      <w:proofErr w:type="spellEnd"/>
      <w:r>
        <w:rPr>
          <w:rFonts w:ascii="Cambria" w:hAnsi="Cambria"/>
        </w:rPr>
        <w:t>. : 210-7713815</w:t>
      </w:r>
    </w:p>
    <w:p w:rsidR="009D533A" w:rsidRDefault="009D533A" w:rsidP="009D533A">
      <w:pPr>
        <w:autoSpaceDE w:val="0"/>
        <w:autoSpaceDN w:val="0"/>
        <w:adjustRightInd w:val="0"/>
        <w:spacing w:after="0" w:line="360" w:lineRule="auto"/>
        <w:jc w:val="both"/>
        <w:rPr>
          <w:rFonts w:ascii="Times New Roman" w:hAnsi="Times New Roman"/>
          <w:sz w:val="24"/>
          <w:szCs w:val="24"/>
          <w:lang w:val="el-GR" w:eastAsia="el-GR"/>
        </w:rPr>
      </w:pPr>
      <w:r>
        <w:rPr>
          <w:rFonts w:ascii="Cambria" w:hAnsi="Cambria"/>
          <w:sz w:val="24"/>
          <w:szCs w:val="24"/>
        </w:rPr>
        <w:t>Email</w:t>
      </w:r>
      <w:r w:rsidRPr="00AC61BC">
        <w:rPr>
          <w:rFonts w:ascii="Cambria" w:hAnsi="Cambria"/>
          <w:sz w:val="24"/>
          <w:szCs w:val="24"/>
          <w:lang w:val="el-GR"/>
        </w:rPr>
        <w:t xml:space="preserve">: </w:t>
      </w:r>
      <w:hyperlink r:id="rId9" w:history="1">
        <w:r>
          <w:rPr>
            <w:rStyle w:val="-"/>
            <w:rFonts w:ascii="Cambria" w:hAnsi="Cambria"/>
            <w:b/>
            <w:sz w:val="24"/>
            <w:szCs w:val="24"/>
          </w:rPr>
          <w:t>athlitismos</w:t>
        </w:r>
        <w:r w:rsidRPr="00AC61BC">
          <w:rPr>
            <w:rStyle w:val="-"/>
            <w:rFonts w:ascii="Cambria" w:hAnsi="Cambria"/>
            <w:b/>
            <w:sz w:val="24"/>
            <w:szCs w:val="24"/>
            <w:lang w:val="el-GR"/>
          </w:rPr>
          <w:t>@</w:t>
        </w:r>
        <w:r>
          <w:rPr>
            <w:rStyle w:val="-"/>
            <w:rFonts w:ascii="Cambria" w:hAnsi="Cambria"/>
            <w:b/>
            <w:sz w:val="24"/>
            <w:szCs w:val="24"/>
          </w:rPr>
          <w:t>zografou</w:t>
        </w:r>
        <w:r w:rsidRPr="00AC61BC">
          <w:rPr>
            <w:rStyle w:val="-"/>
            <w:rFonts w:ascii="Cambria" w:hAnsi="Cambria"/>
            <w:b/>
            <w:sz w:val="24"/>
            <w:szCs w:val="24"/>
            <w:lang w:val="el-GR"/>
          </w:rPr>
          <w:t>.</w:t>
        </w:r>
        <w:proofErr w:type="spellStart"/>
        <w:r>
          <w:rPr>
            <w:rStyle w:val="-"/>
            <w:rFonts w:ascii="Cambria" w:hAnsi="Cambria"/>
            <w:b/>
            <w:sz w:val="24"/>
            <w:szCs w:val="24"/>
          </w:rPr>
          <w:t>gr</w:t>
        </w:r>
        <w:proofErr w:type="spellEnd"/>
      </w:hyperlink>
    </w:p>
    <w:p w:rsidR="009D533A" w:rsidRDefault="009D533A" w:rsidP="001D6D7A">
      <w:pPr>
        <w:autoSpaceDE w:val="0"/>
        <w:autoSpaceDN w:val="0"/>
        <w:adjustRightInd w:val="0"/>
        <w:spacing w:after="0" w:line="360" w:lineRule="auto"/>
        <w:jc w:val="both"/>
        <w:rPr>
          <w:rFonts w:ascii="Times New Roman" w:hAnsi="Times New Roman"/>
          <w:sz w:val="24"/>
          <w:szCs w:val="24"/>
          <w:lang w:val="el-GR" w:eastAsia="el-GR"/>
        </w:rPr>
      </w:pPr>
    </w:p>
    <w:p w:rsidR="008611A6" w:rsidRPr="00CB15B4" w:rsidRDefault="008611A6" w:rsidP="00AC61BC">
      <w:pPr>
        <w:pStyle w:val="Web"/>
        <w:spacing w:after="0" w:line="360" w:lineRule="auto"/>
        <w:jc w:val="center"/>
        <w:rPr>
          <w:rFonts w:ascii="Bookman Old Style" w:hAnsi="Bookman Old Style" w:cstheme="majorHAnsi"/>
          <w:sz w:val="20"/>
          <w:szCs w:val="20"/>
          <w:u w:val="single"/>
        </w:rPr>
      </w:pPr>
      <w:r w:rsidRPr="00CB15B4">
        <w:rPr>
          <w:rFonts w:ascii="Bookman Old Style" w:hAnsi="Bookman Old Style" w:cstheme="majorHAnsi"/>
          <w:b/>
          <w:bCs/>
          <w:color w:val="00000A"/>
          <w:sz w:val="20"/>
          <w:szCs w:val="20"/>
          <w:u w:val="single"/>
        </w:rPr>
        <w:t>Α Ν Α Κ Ο Ι Ν Ω Σ Η</w:t>
      </w:r>
    </w:p>
    <w:p w:rsidR="00C6367A" w:rsidRPr="00CB15B4" w:rsidRDefault="00A81E43" w:rsidP="007A28DF">
      <w:pPr>
        <w:spacing w:line="360" w:lineRule="auto"/>
        <w:jc w:val="center"/>
        <w:rPr>
          <w:rFonts w:ascii="Bookman Old Style" w:hAnsi="Bookman Old Style" w:cstheme="majorHAnsi"/>
          <w:b/>
          <w:sz w:val="20"/>
          <w:szCs w:val="20"/>
          <w:lang w:val="el-GR"/>
        </w:rPr>
      </w:pPr>
      <w:r w:rsidRPr="00CB15B4">
        <w:rPr>
          <w:rFonts w:ascii="Bookman Old Style" w:hAnsi="Bookman Old Style" w:cstheme="majorHAnsi"/>
          <w:b/>
          <w:sz w:val="20"/>
          <w:szCs w:val="20"/>
          <w:lang w:val="el-GR"/>
        </w:rPr>
        <w:t>Για την πρόσληψη</w:t>
      </w:r>
      <w:r w:rsidR="00B92E3D">
        <w:rPr>
          <w:rFonts w:ascii="Bookman Old Style" w:hAnsi="Bookman Old Style" w:cstheme="majorHAnsi"/>
          <w:b/>
          <w:sz w:val="20"/>
          <w:szCs w:val="20"/>
          <w:lang w:val="el-GR"/>
        </w:rPr>
        <w:t xml:space="preserve"> τεσσάρων </w:t>
      </w:r>
      <w:r w:rsidRPr="00CB15B4">
        <w:rPr>
          <w:rFonts w:ascii="Bookman Old Style" w:hAnsi="Bookman Old Style" w:cstheme="majorHAnsi"/>
          <w:b/>
          <w:sz w:val="20"/>
          <w:szCs w:val="20"/>
          <w:lang w:val="el-GR"/>
        </w:rPr>
        <w:t xml:space="preserve"> (</w:t>
      </w:r>
      <w:r w:rsidR="00AC61BC" w:rsidRPr="00CB15B4">
        <w:rPr>
          <w:rFonts w:ascii="Bookman Old Style" w:hAnsi="Bookman Old Style" w:cstheme="majorHAnsi"/>
          <w:b/>
          <w:sz w:val="20"/>
          <w:szCs w:val="20"/>
          <w:lang w:val="el-GR"/>
        </w:rPr>
        <w:t>4</w:t>
      </w:r>
      <w:r w:rsidRPr="00CB15B4">
        <w:rPr>
          <w:rFonts w:ascii="Bookman Old Style" w:hAnsi="Bookman Old Style" w:cstheme="majorHAnsi"/>
          <w:b/>
          <w:sz w:val="20"/>
          <w:szCs w:val="20"/>
          <w:lang w:val="el-GR"/>
        </w:rPr>
        <w:t>) ΠΤΥΧΙΟΥΧΩΝ ΦΥΣΙΚΗΣ ΑΓΩΓΗΣ με σύμβαση εργασίας Ιδιωτικού  Δικαίου Ορισμένου Χρόνου</w:t>
      </w:r>
      <w:r w:rsidR="00911FAB" w:rsidRPr="00CB15B4">
        <w:rPr>
          <w:rFonts w:ascii="Bookman Old Style" w:hAnsi="Bookman Old Style" w:cstheme="majorHAnsi"/>
          <w:b/>
          <w:sz w:val="20"/>
          <w:szCs w:val="20"/>
          <w:lang w:val="el-GR"/>
        </w:rPr>
        <w:t>,</w:t>
      </w:r>
      <w:r w:rsidRPr="00CB15B4">
        <w:rPr>
          <w:rFonts w:ascii="Bookman Old Style" w:hAnsi="Bookman Old Style" w:cstheme="majorHAnsi"/>
          <w:b/>
          <w:sz w:val="20"/>
          <w:szCs w:val="20"/>
          <w:lang w:val="el-GR"/>
        </w:rPr>
        <w:t xml:space="preserve"> διάρκειας </w:t>
      </w:r>
      <w:r w:rsidR="00911FAB" w:rsidRPr="00CB15B4">
        <w:rPr>
          <w:rFonts w:ascii="Bookman Old Style" w:hAnsi="Bookman Old Style" w:cstheme="majorHAnsi"/>
          <w:b/>
          <w:sz w:val="20"/>
          <w:szCs w:val="20"/>
          <w:lang w:val="el-GR"/>
        </w:rPr>
        <w:t>έως</w:t>
      </w:r>
      <w:r w:rsidRPr="00CB15B4">
        <w:rPr>
          <w:rFonts w:ascii="Bookman Old Style" w:hAnsi="Bookman Old Style" w:cstheme="majorHAnsi"/>
          <w:b/>
          <w:sz w:val="20"/>
          <w:szCs w:val="20"/>
          <w:lang w:val="el-GR"/>
        </w:rPr>
        <w:t xml:space="preserve"> 8 μηνών</w:t>
      </w:r>
      <w:r w:rsidR="00911FAB" w:rsidRPr="00CB15B4">
        <w:rPr>
          <w:rFonts w:ascii="Bookman Old Style" w:hAnsi="Bookman Old Style" w:cstheme="majorHAnsi"/>
          <w:b/>
          <w:sz w:val="20"/>
          <w:szCs w:val="20"/>
          <w:lang w:val="el-GR"/>
        </w:rPr>
        <w:t>,</w:t>
      </w:r>
      <w:r w:rsidRPr="00CB15B4">
        <w:rPr>
          <w:rFonts w:ascii="Bookman Old Style" w:hAnsi="Bookman Old Style" w:cstheme="majorHAnsi"/>
          <w:b/>
          <w:sz w:val="20"/>
          <w:szCs w:val="20"/>
          <w:lang w:val="el-GR"/>
        </w:rPr>
        <w:t xml:space="preserve"> για τα Προγράμματα Άθλησης για Όλους περιόδου 202</w:t>
      </w:r>
      <w:r w:rsidR="00643478" w:rsidRPr="00CB15B4">
        <w:rPr>
          <w:rFonts w:ascii="Bookman Old Style" w:hAnsi="Bookman Old Style" w:cstheme="majorHAnsi"/>
          <w:b/>
          <w:sz w:val="20"/>
          <w:szCs w:val="20"/>
          <w:lang w:val="el-GR"/>
        </w:rPr>
        <w:t>5</w:t>
      </w:r>
      <w:r w:rsidRPr="00CB15B4">
        <w:rPr>
          <w:rFonts w:ascii="Bookman Old Style" w:hAnsi="Bookman Old Style" w:cstheme="majorHAnsi"/>
          <w:b/>
          <w:sz w:val="20"/>
          <w:szCs w:val="20"/>
          <w:lang w:val="el-GR"/>
        </w:rPr>
        <w:t>-202</w:t>
      </w:r>
      <w:r w:rsidR="00643478" w:rsidRPr="00CB15B4">
        <w:rPr>
          <w:rFonts w:ascii="Bookman Old Style" w:hAnsi="Bookman Old Style" w:cstheme="majorHAnsi"/>
          <w:b/>
          <w:sz w:val="20"/>
          <w:szCs w:val="20"/>
          <w:lang w:val="el-GR"/>
        </w:rPr>
        <w:t>6</w:t>
      </w:r>
      <w:r w:rsidR="005304AC" w:rsidRPr="00CB15B4">
        <w:rPr>
          <w:rFonts w:ascii="Bookman Old Style" w:hAnsi="Bookman Old Style" w:cstheme="majorHAnsi"/>
          <w:b/>
          <w:sz w:val="20"/>
          <w:szCs w:val="20"/>
          <w:lang w:val="el-GR"/>
        </w:rPr>
        <w:t>.</w:t>
      </w:r>
    </w:p>
    <w:p w:rsidR="008611A6" w:rsidRPr="00CB15B4" w:rsidRDefault="000A12E6" w:rsidP="0084652D">
      <w:pPr>
        <w:pStyle w:val="Web"/>
        <w:spacing w:after="0" w:line="360" w:lineRule="auto"/>
        <w:jc w:val="both"/>
        <w:rPr>
          <w:rFonts w:ascii="Bookman Old Style" w:hAnsi="Bookman Old Style" w:cstheme="majorHAnsi"/>
          <w:sz w:val="20"/>
          <w:szCs w:val="20"/>
        </w:rPr>
      </w:pPr>
      <w:r>
        <w:rPr>
          <w:rFonts w:ascii="Bookman Old Style" w:hAnsi="Bookman Old Style" w:cstheme="majorHAnsi"/>
          <w:b/>
          <w:bCs/>
          <w:color w:val="00000A"/>
          <w:sz w:val="20"/>
          <w:szCs w:val="20"/>
          <w:u w:val="single"/>
        </w:rPr>
        <w:t>Ο Δήμος Ζωγράφου Έχοντας Υπόψη</w:t>
      </w:r>
      <w:r w:rsidR="004044B9" w:rsidRPr="000A12E6">
        <w:rPr>
          <w:rFonts w:ascii="Bookman Old Style" w:hAnsi="Bookman Old Style" w:cstheme="majorHAnsi"/>
          <w:b/>
          <w:bCs/>
          <w:color w:val="00000A"/>
          <w:sz w:val="20"/>
          <w:szCs w:val="20"/>
          <w:u w:val="single"/>
        </w:rPr>
        <w:t>:</w:t>
      </w:r>
      <w:r w:rsidR="005132EB" w:rsidRPr="00CB15B4">
        <w:rPr>
          <w:rFonts w:ascii="Bookman Old Style" w:hAnsi="Bookman Old Style" w:cstheme="majorHAnsi"/>
          <w:b/>
          <w:bCs/>
          <w:color w:val="00000A"/>
          <w:sz w:val="20"/>
          <w:szCs w:val="20"/>
          <w:u w:val="single"/>
        </w:rPr>
        <w:t xml:space="preserve"> </w:t>
      </w:r>
    </w:p>
    <w:p w:rsidR="00A1535D" w:rsidRPr="00CB15B4" w:rsidRDefault="008611A6" w:rsidP="001D6D7A">
      <w:pPr>
        <w:pStyle w:val="a4"/>
        <w:numPr>
          <w:ilvl w:val="0"/>
          <w:numId w:val="6"/>
        </w:numPr>
        <w:autoSpaceDE w:val="0"/>
        <w:autoSpaceDN w:val="0"/>
        <w:adjustRightInd w:val="0"/>
        <w:spacing w:after="0" w:line="360" w:lineRule="auto"/>
        <w:jc w:val="both"/>
        <w:rPr>
          <w:rFonts w:ascii="Bookman Old Style" w:hAnsi="Bookman Old Style" w:cstheme="majorHAnsi"/>
          <w:sz w:val="20"/>
          <w:szCs w:val="20"/>
          <w:lang w:val="el-GR" w:eastAsia="el-GR"/>
        </w:rPr>
      </w:pPr>
      <w:r w:rsidRPr="00CB15B4">
        <w:rPr>
          <w:rFonts w:ascii="Bookman Old Style" w:hAnsi="Bookman Old Style" w:cstheme="majorHAnsi"/>
          <w:sz w:val="20"/>
          <w:szCs w:val="20"/>
          <w:lang w:val="el-GR" w:eastAsia="el-GR"/>
        </w:rPr>
        <w:t xml:space="preserve">Τις διατάξεις του άρθρου </w:t>
      </w:r>
      <w:r w:rsidR="00911FAB" w:rsidRPr="00CB15B4">
        <w:rPr>
          <w:rFonts w:ascii="Bookman Old Style" w:hAnsi="Bookman Old Style" w:cstheme="majorHAnsi"/>
          <w:sz w:val="20"/>
          <w:szCs w:val="20"/>
          <w:lang w:val="el-GR" w:eastAsia="el-GR"/>
        </w:rPr>
        <w:t>9</w:t>
      </w:r>
      <w:r w:rsidRPr="00CB15B4">
        <w:rPr>
          <w:rFonts w:ascii="Bookman Old Style" w:hAnsi="Bookman Old Style" w:cstheme="majorHAnsi"/>
          <w:sz w:val="20"/>
          <w:szCs w:val="20"/>
          <w:lang w:val="el-GR" w:eastAsia="el-GR"/>
        </w:rPr>
        <w:t xml:space="preserve"> του </w:t>
      </w:r>
      <w:r w:rsidR="00643478" w:rsidRPr="00CB15B4">
        <w:rPr>
          <w:rFonts w:ascii="Bookman Old Style" w:hAnsi="Bookman Old Style" w:cstheme="majorHAnsi"/>
          <w:sz w:val="20"/>
          <w:szCs w:val="20"/>
          <w:lang w:val="el-GR" w:eastAsia="el-GR"/>
        </w:rPr>
        <w:t>ν</w:t>
      </w:r>
      <w:r w:rsidRPr="00CB15B4">
        <w:rPr>
          <w:rFonts w:ascii="Bookman Old Style" w:hAnsi="Bookman Old Style" w:cstheme="majorHAnsi"/>
          <w:sz w:val="20"/>
          <w:szCs w:val="20"/>
          <w:lang w:val="el-GR" w:eastAsia="el-GR"/>
        </w:rPr>
        <w:t xml:space="preserve">. 4057/2012 </w:t>
      </w:r>
      <w:r w:rsidR="001D6D7A" w:rsidRPr="00CB15B4">
        <w:rPr>
          <w:rFonts w:ascii="Bookman Old Style" w:hAnsi="Bookman Old Style" w:cstheme="majorHAnsi"/>
          <w:sz w:val="20"/>
          <w:szCs w:val="20"/>
          <w:lang w:val="el-GR" w:eastAsia="el-GR"/>
        </w:rPr>
        <w:t xml:space="preserve">(Α’ 54) </w:t>
      </w:r>
      <w:r w:rsidRPr="00CB15B4">
        <w:rPr>
          <w:rFonts w:ascii="Bookman Old Style" w:hAnsi="Bookman Old Style" w:cstheme="majorHAnsi"/>
          <w:sz w:val="20"/>
          <w:szCs w:val="20"/>
          <w:lang w:val="el-GR" w:eastAsia="el-GR"/>
        </w:rPr>
        <w:t>«Πειθαρχικό Δίκαιο Δημοσίων Πολιτικών Διοικητικών Υπαλλήλων και Υπαλλήλων Νομικών Προ</w:t>
      </w:r>
      <w:r w:rsidR="00E43411" w:rsidRPr="00CB15B4">
        <w:rPr>
          <w:rFonts w:ascii="Bookman Old Style" w:hAnsi="Bookman Old Style" w:cstheme="majorHAnsi"/>
          <w:sz w:val="20"/>
          <w:szCs w:val="20"/>
          <w:lang w:val="el-GR" w:eastAsia="el-GR"/>
        </w:rPr>
        <w:t xml:space="preserve">σώπων Δημοσίου Δικαίου» </w:t>
      </w:r>
      <w:r w:rsidR="00B97994" w:rsidRPr="00CB15B4">
        <w:rPr>
          <w:rFonts w:ascii="Bookman Old Style" w:hAnsi="Bookman Old Style" w:cs="Arial"/>
          <w:sz w:val="20"/>
          <w:szCs w:val="20"/>
          <w:lang w:val="el-GR" w:eastAsia="el-GR"/>
        </w:rPr>
        <w:t xml:space="preserve">(ΦΕΚ54/Α/2012), </w:t>
      </w:r>
      <w:r w:rsidR="00794E8A" w:rsidRPr="00CB15B4">
        <w:rPr>
          <w:rFonts w:ascii="Bookman Old Style" w:hAnsi="Bookman Old Style" w:cstheme="majorHAnsi"/>
          <w:sz w:val="20"/>
          <w:szCs w:val="20"/>
          <w:lang w:val="el-GR" w:eastAsia="el-GR"/>
        </w:rPr>
        <w:t>όπως τροποποιήθηκε και ισχύει.</w:t>
      </w:r>
    </w:p>
    <w:p w:rsidR="001D6D7A" w:rsidRPr="00CB15B4" w:rsidRDefault="001D6D7A" w:rsidP="001D6D7A">
      <w:pPr>
        <w:pStyle w:val="a4"/>
        <w:numPr>
          <w:ilvl w:val="0"/>
          <w:numId w:val="6"/>
        </w:numPr>
        <w:autoSpaceDE w:val="0"/>
        <w:autoSpaceDN w:val="0"/>
        <w:adjustRightInd w:val="0"/>
        <w:spacing w:after="0" w:line="360" w:lineRule="auto"/>
        <w:jc w:val="both"/>
        <w:rPr>
          <w:rFonts w:ascii="Bookman Old Style" w:hAnsi="Bookman Old Style" w:cstheme="majorHAnsi"/>
          <w:sz w:val="20"/>
          <w:szCs w:val="20"/>
          <w:lang w:val="el-GR" w:eastAsia="el-GR"/>
        </w:rPr>
      </w:pPr>
      <w:r w:rsidRPr="00CB15B4">
        <w:rPr>
          <w:rFonts w:ascii="Bookman Old Style" w:hAnsi="Bookman Old Style" w:cstheme="majorHAnsi"/>
          <w:sz w:val="20"/>
          <w:szCs w:val="20"/>
          <w:lang w:val="el-GR" w:eastAsia="el-GR"/>
        </w:rPr>
        <w:t xml:space="preserve">Τις διατάξεις του άρθρου 12 του ν. 5025/2023 </w:t>
      </w:r>
      <w:r w:rsidR="00842B87" w:rsidRPr="00CB15B4">
        <w:rPr>
          <w:rFonts w:ascii="Bookman Old Style" w:hAnsi="Bookman Old Style" w:cs="Arial"/>
          <w:sz w:val="20"/>
          <w:szCs w:val="20"/>
          <w:lang w:val="el-GR"/>
        </w:rPr>
        <w:t xml:space="preserve">( ΦΕΚ/Α/42/25-02-2023) </w:t>
      </w:r>
      <w:r w:rsidRPr="00CB15B4">
        <w:rPr>
          <w:rFonts w:ascii="Bookman Old Style" w:hAnsi="Bookman Old Style" w:cstheme="majorHAnsi"/>
          <w:sz w:val="20"/>
          <w:szCs w:val="20"/>
          <w:lang w:val="el-GR" w:eastAsia="el-GR"/>
        </w:rPr>
        <w:t>«Διατάξεις για τη θωράκιση του θεσμικού πλαισίου του αθλητισμού και τον εξορθολογισμό της αθλητικής νομοθεσίας»</w:t>
      </w:r>
    </w:p>
    <w:p w:rsidR="00A1535D" w:rsidRPr="00CB15B4" w:rsidRDefault="00CD3FFA" w:rsidP="00E73E40">
      <w:pPr>
        <w:pStyle w:val="a4"/>
        <w:numPr>
          <w:ilvl w:val="0"/>
          <w:numId w:val="6"/>
        </w:numPr>
        <w:tabs>
          <w:tab w:val="left" w:pos="284"/>
        </w:tabs>
        <w:autoSpaceDE w:val="0"/>
        <w:autoSpaceDN w:val="0"/>
        <w:adjustRightInd w:val="0"/>
        <w:spacing w:after="0" w:line="360" w:lineRule="auto"/>
        <w:jc w:val="both"/>
        <w:rPr>
          <w:rFonts w:ascii="Bookman Old Style" w:hAnsi="Bookman Old Style" w:cstheme="majorHAnsi"/>
          <w:sz w:val="20"/>
          <w:szCs w:val="20"/>
          <w:lang w:val="el-GR" w:eastAsia="el-GR"/>
        </w:rPr>
      </w:pPr>
      <w:r w:rsidRPr="00CB15B4">
        <w:rPr>
          <w:rFonts w:ascii="Bookman Old Style" w:hAnsi="Bookman Old Style" w:cstheme="majorHAnsi"/>
          <w:sz w:val="20"/>
          <w:szCs w:val="20"/>
          <w:lang w:val="el-GR"/>
        </w:rPr>
        <w:t xml:space="preserve">Την </w:t>
      </w:r>
      <w:r w:rsidR="00911FAB" w:rsidRPr="00CB15B4">
        <w:rPr>
          <w:rFonts w:ascii="Bookman Old Style" w:hAnsi="Bookman Old Style" w:cstheme="majorHAnsi"/>
          <w:sz w:val="20"/>
          <w:szCs w:val="20"/>
          <w:lang w:val="el-GR"/>
        </w:rPr>
        <w:t>ΥΠΠΟΑ/ΓΔΟΑ/ΔΑΟΠΑΑ/ΕΥΔΣ/69097/2670/170</w:t>
      </w:r>
      <w:r w:rsidR="00A1535D" w:rsidRPr="00CB15B4">
        <w:rPr>
          <w:rFonts w:ascii="Bookman Old Style" w:hAnsi="Bookman Old Style" w:cstheme="majorHAnsi"/>
          <w:sz w:val="20"/>
          <w:szCs w:val="20"/>
          <w:lang w:val="el-GR"/>
        </w:rPr>
        <w:t>/7.2.2020</w:t>
      </w:r>
      <w:r w:rsidR="008611A6" w:rsidRPr="00CB15B4">
        <w:rPr>
          <w:rFonts w:ascii="Bookman Old Style" w:hAnsi="Bookman Old Style" w:cstheme="majorHAnsi"/>
          <w:sz w:val="20"/>
          <w:szCs w:val="20"/>
          <w:lang w:val="el-GR"/>
        </w:rPr>
        <w:t xml:space="preserve"> </w:t>
      </w:r>
      <w:r w:rsidR="00911FAB" w:rsidRPr="00CB15B4">
        <w:rPr>
          <w:rFonts w:ascii="Bookman Old Style" w:hAnsi="Bookman Old Style" w:cstheme="majorHAnsi"/>
          <w:sz w:val="20"/>
          <w:szCs w:val="20"/>
          <w:lang w:val="el-GR"/>
        </w:rPr>
        <w:t>Υπουργική Α</w:t>
      </w:r>
      <w:r w:rsidR="008611A6" w:rsidRPr="00CB15B4">
        <w:rPr>
          <w:rFonts w:ascii="Bookman Old Style" w:hAnsi="Bookman Old Style" w:cstheme="majorHAnsi"/>
          <w:sz w:val="20"/>
          <w:szCs w:val="20"/>
          <w:lang w:val="el-GR"/>
        </w:rPr>
        <w:t xml:space="preserve">πόφαση </w:t>
      </w:r>
      <w:r w:rsidR="00842B87" w:rsidRPr="00CB15B4">
        <w:rPr>
          <w:rFonts w:ascii="Bookman Old Style" w:hAnsi="Bookman Old Style" w:cs="Arial"/>
          <w:sz w:val="20"/>
          <w:szCs w:val="20"/>
          <w:lang w:val="el-GR"/>
        </w:rPr>
        <w:t xml:space="preserve">461/Β΄/14.2.2020) </w:t>
      </w:r>
      <w:r w:rsidR="008611A6" w:rsidRPr="00CB15B4">
        <w:rPr>
          <w:rFonts w:ascii="Bookman Old Style" w:hAnsi="Bookman Old Style" w:cstheme="majorHAnsi"/>
          <w:sz w:val="20"/>
          <w:szCs w:val="20"/>
          <w:lang w:val="el-GR"/>
        </w:rPr>
        <w:t>«Έγκριση Οργανωτικού Πλαισίου Προγραμμάτων</w:t>
      </w:r>
      <w:r w:rsidR="00911FAB" w:rsidRPr="00CB15B4">
        <w:rPr>
          <w:rFonts w:ascii="Bookman Old Style" w:hAnsi="Bookman Old Style" w:cstheme="majorHAnsi"/>
          <w:sz w:val="20"/>
          <w:szCs w:val="20"/>
          <w:lang w:val="el-GR"/>
        </w:rPr>
        <w:t xml:space="preserve"> και Εκδηλώσεων</w:t>
      </w:r>
      <w:r w:rsidR="008611A6" w:rsidRPr="00CB15B4">
        <w:rPr>
          <w:rFonts w:ascii="Bookman Old Style" w:hAnsi="Bookman Old Style" w:cstheme="majorHAnsi"/>
          <w:sz w:val="20"/>
          <w:szCs w:val="20"/>
          <w:lang w:val="el-GR"/>
        </w:rPr>
        <w:t xml:space="preserve"> Άθλησης για Όλους»</w:t>
      </w:r>
    </w:p>
    <w:p w:rsidR="00A1535D" w:rsidRDefault="00A1535D" w:rsidP="000A12E6">
      <w:pPr>
        <w:pStyle w:val="a4"/>
        <w:numPr>
          <w:ilvl w:val="0"/>
          <w:numId w:val="6"/>
        </w:numPr>
        <w:autoSpaceDE w:val="0"/>
        <w:autoSpaceDN w:val="0"/>
        <w:adjustRightInd w:val="0"/>
        <w:spacing w:after="0" w:line="360" w:lineRule="auto"/>
        <w:jc w:val="both"/>
        <w:rPr>
          <w:rFonts w:ascii="Bookman Old Style" w:hAnsi="Bookman Old Style" w:cstheme="majorHAnsi"/>
          <w:sz w:val="20"/>
          <w:szCs w:val="20"/>
          <w:u w:val="single"/>
          <w:lang w:val="el-GR" w:eastAsia="el-GR"/>
        </w:rPr>
      </w:pPr>
      <w:r w:rsidRPr="00CB15B4">
        <w:rPr>
          <w:rFonts w:ascii="Bookman Old Style" w:hAnsi="Bookman Old Style" w:cstheme="majorHAnsi"/>
          <w:sz w:val="20"/>
          <w:szCs w:val="20"/>
          <w:lang w:val="el-GR" w:eastAsia="el-GR"/>
        </w:rPr>
        <w:t xml:space="preserve">Την </w:t>
      </w:r>
      <w:r w:rsidRPr="00CB15B4">
        <w:rPr>
          <w:rFonts w:ascii="Bookman Old Style" w:hAnsi="Bookman Old Style" w:cstheme="majorHAnsi"/>
          <w:b/>
          <w:sz w:val="20"/>
          <w:szCs w:val="20"/>
          <w:lang w:val="el-GR" w:eastAsia="el-GR"/>
        </w:rPr>
        <w:t>υπ’</w:t>
      </w:r>
      <w:r w:rsidR="00C75F12" w:rsidRPr="00CB15B4">
        <w:rPr>
          <w:rFonts w:ascii="Bookman Old Style" w:hAnsi="Bookman Old Style" w:cstheme="majorHAnsi"/>
          <w:b/>
          <w:sz w:val="20"/>
          <w:szCs w:val="20"/>
          <w:lang w:val="el-GR" w:eastAsia="el-GR"/>
        </w:rPr>
        <w:t xml:space="preserve"> </w:t>
      </w:r>
      <w:proofErr w:type="spellStart"/>
      <w:r w:rsidRPr="00CB15B4">
        <w:rPr>
          <w:rFonts w:ascii="Bookman Old Style" w:hAnsi="Bookman Old Style" w:cstheme="majorHAnsi"/>
          <w:b/>
          <w:sz w:val="20"/>
          <w:szCs w:val="20"/>
          <w:lang w:val="el-GR" w:eastAsia="el-GR"/>
        </w:rPr>
        <w:t>αριθμ</w:t>
      </w:r>
      <w:proofErr w:type="spellEnd"/>
      <w:r w:rsidR="00EB5257" w:rsidRPr="00CB15B4">
        <w:rPr>
          <w:rFonts w:ascii="Bookman Old Style" w:hAnsi="Bookman Old Style" w:cstheme="majorHAnsi"/>
          <w:b/>
          <w:sz w:val="20"/>
          <w:szCs w:val="20"/>
          <w:lang w:val="el-GR" w:eastAsia="el-GR"/>
        </w:rPr>
        <w:t xml:space="preserve">: </w:t>
      </w:r>
      <w:r w:rsidR="0068005E" w:rsidRPr="0068005E">
        <w:rPr>
          <w:rFonts w:ascii="Bookman Old Style" w:hAnsi="Bookman Old Style" w:cstheme="majorHAnsi"/>
          <w:b/>
          <w:sz w:val="20"/>
          <w:szCs w:val="20"/>
          <w:lang w:val="el-GR" w:eastAsia="el-GR"/>
        </w:rPr>
        <w:t xml:space="preserve">24871/18-09-2025 </w:t>
      </w:r>
      <w:r w:rsidR="0068005E" w:rsidRPr="0068005E">
        <w:rPr>
          <w:rFonts w:ascii="Bookman Old Style" w:hAnsi="Bookman Old Style" w:cstheme="majorHAnsi"/>
          <w:sz w:val="20"/>
          <w:szCs w:val="20"/>
          <w:u w:val="single"/>
          <w:lang w:val="el-GR" w:eastAsia="el-GR"/>
        </w:rPr>
        <w:t>ΑΔΑ ΨΘ4Φ46ΝΚΠΔ-Ξ0Ο</w:t>
      </w:r>
      <w:r w:rsidR="0068005E">
        <w:rPr>
          <w:rFonts w:ascii="Bookman Old Style" w:hAnsi="Bookman Old Style" w:cstheme="majorHAnsi"/>
          <w:b/>
          <w:sz w:val="20"/>
          <w:szCs w:val="20"/>
          <w:lang w:val="el-GR" w:eastAsia="el-GR"/>
        </w:rPr>
        <w:t xml:space="preserve"> </w:t>
      </w:r>
      <w:r w:rsidR="00E56CA0" w:rsidRPr="00CB15B4">
        <w:rPr>
          <w:rFonts w:ascii="Bookman Old Style" w:hAnsi="Bookman Old Style" w:cstheme="majorHAnsi"/>
          <w:b/>
          <w:sz w:val="20"/>
          <w:szCs w:val="20"/>
          <w:lang w:val="el-GR" w:eastAsia="el-GR"/>
        </w:rPr>
        <w:t xml:space="preserve"> </w:t>
      </w:r>
      <w:r w:rsidRPr="00CB15B4">
        <w:rPr>
          <w:rFonts w:ascii="Bookman Old Style" w:hAnsi="Bookman Old Style" w:cstheme="majorHAnsi"/>
          <w:b/>
          <w:sz w:val="20"/>
          <w:szCs w:val="20"/>
          <w:lang w:val="el-GR" w:eastAsia="el-GR"/>
        </w:rPr>
        <w:t>Κ</w:t>
      </w:r>
      <w:r w:rsidR="001D6D7A" w:rsidRPr="00CB15B4">
        <w:rPr>
          <w:rFonts w:ascii="Bookman Old Style" w:hAnsi="Bookman Old Style" w:cstheme="majorHAnsi"/>
          <w:b/>
          <w:sz w:val="20"/>
          <w:szCs w:val="20"/>
          <w:lang w:val="el-GR" w:eastAsia="el-GR"/>
        </w:rPr>
        <w:t>.</w:t>
      </w:r>
      <w:r w:rsidRPr="00CB15B4">
        <w:rPr>
          <w:rFonts w:ascii="Bookman Old Style" w:hAnsi="Bookman Old Style" w:cstheme="majorHAnsi"/>
          <w:b/>
          <w:sz w:val="20"/>
          <w:szCs w:val="20"/>
          <w:lang w:val="el-GR" w:eastAsia="el-GR"/>
        </w:rPr>
        <w:t>Υ</w:t>
      </w:r>
      <w:r w:rsidR="001D6D7A" w:rsidRPr="00CB15B4">
        <w:rPr>
          <w:rFonts w:ascii="Bookman Old Style" w:hAnsi="Bookman Old Style" w:cstheme="majorHAnsi"/>
          <w:b/>
          <w:sz w:val="20"/>
          <w:szCs w:val="20"/>
          <w:lang w:val="el-GR" w:eastAsia="el-GR"/>
        </w:rPr>
        <w:t>.</w:t>
      </w:r>
      <w:r w:rsidRPr="00CB15B4">
        <w:rPr>
          <w:rFonts w:ascii="Bookman Old Style" w:hAnsi="Bookman Old Style" w:cstheme="majorHAnsi"/>
          <w:b/>
          <w:sz w:val="20"/>
          <w:szCs w:val="20"/>
          <w:lang w:val="el-GR" w:eastAsia="el-GR"/>
        </w:rPr>
        <w:t>Α</w:t>
      </w:r>
      <w:r w:rsidR="001D6D7A" w:rsidRPr="00CB15B4">
        <w:rPr>
          <w:rFonts w:ascii="Bookman Old Style" w:hAnsi="Bookman Old Style" w:cstheme="majorHAnsi"/>
          <w:sz w:val="20"/>
          <w:szCs w:val="20"/>
          <w:lang w:val="el-GR" w:eastAsia="el-GR"/>
        </w:rPr>
        <w:t>.</w:t>
      </w:r>
      <w:r w:rsidRPr="00CB15B4">
        <w:rPr>
          <w:rFonts w:ascii="Bookman Old Style" w:hAnsi="Bookman Old Style" w:cstheme="majorHAnsi"/>
          <w:sz w:val="20"/>
          <w:szCs w:val="20"/>
          <w:lang w:val="el-GR" w:eastAsia="el-GR"/>
        </w:rPr>
        <w:t xml:space="preserve"> που αφορά στην </w:t>
      </w:r>
      <w:r w:rsidR="00E73936" w:rsidRPr="00CB15B4">
        <w:rPr>
          <w:rFonts w:ascii="Bookman Old Style" w:hAnsi="Bookman Old Style" w:cstheme="majorHAnsi"/>
          <w:sz w:val="20"/>
          <w:szCs w:val="20"/>
          <w:lang w:val="el-GR" w:eastAsia="el-GR"/>
        </w:rPr>
        <w:t>έ</w:t>
      </w:r>
      <w:r w:rsidRPr="00CB15B4">
        <w:rPr>
          <w:rFonts w:ascii="Bookman Old Style" w:hAnsi="Bookman Old Style" w:cstheme="majorHAnsi"/>
          <w:sz w:val="20"/>
          <w:szCs w:val="20"/>
          <w:lang w:val="el-GR" w:eastAsia="el-GR"/>
        </w:rPr>
        <w:t>γκριση Κατανομής Θέσεων για την πρόσληψη Πτυ</w:t>
      </w:r>
      <w:r w:rsidR="00E73936" w:rsidRPr="00CB15B4">
        <w:rPr>
          <w:rFonts w:ascii="Bookman Old Style" w:hAnsi="Bookman Old Style" w:cstheme="majorHAnsi"/>
          <w:sz w:val="20"/>
          <w:szCs w:val="20"/>
          <w:lang w:val="el-GR" w:eastAsia="el-GR"/>
        </w:rPr>
        <w:t>χιούχων Φυσικής Αγωγής (Π.Φ.Α.)</w:t>
      </w:r>
      <w:r w:rsidRPr="00CB15B4">
        <w:rPr>
          <w:rFonts w:ascii="Bookman Old Style" w:hAnsi="Bookman Old Style" w:cstheme="majorHAnsi"/>
          <w:sz w:val="20"/>
          <w:szCs w:val="20"/>
          <w:lang w:val="el-GR" w:eastAsia="el-GR"/>
        </w:rPr>
        <w:t xml:space="preserve"> </w:t>
      </w:r>
      <w:r w:rsidR="007C4108" w:rsidRPr="00CB15B4">
        <w:rPr>
          <w:rFonts w:ascii="Bookman Old Style" w:hAnsi="Bookman Old Style" w:cstheme="majorHAnsi"/>
          <w:sz w:val="20"/>
          <w:szCs w:val="20"/>
          <w:lang w:val="el-GR" w:eastAsia="el-GR"/>
        </w:rPr>
        <w:t>την περίοδο 202</w:t>
      </w:r>
      <w:r w:rsidR="00C75F12" w:rsidRPr="00CB15B4">
        <w:rPr>
          <w:rFonts w:ascii="Bookman Old Style" w:hAnsi="Bookman Old Style" w:cstheme="majorHAnsi"/>
          <w:sz w:val="20"/>
          <w:szCs w:val="20"/>
          <w:lang w:val="el-GR" w:eastAsia="el-GR"/>
        </w:rPr>
        <w:t>5</w:t>
      </w:r>
      <w:r w:rsidR="007C4108" w:rsidRPr="00CB15B4">
        <w:rPr>
          <w:rFonts w:ascii="Bookman Old Style" w:hAnsi="Bookman Old Style" w:cstheme="majorHAnsi"/>
          <w:sz w:val="20"/>
          <w:szCs w:val="20"/>
          <w:lang w:val="el-GR" w:eastAsia="el-GR"/>
        </w:rPr>
        <w:t>-202</w:t>
      </w:r>
      <w:r w:rsidR="00C75F12" w:rsidRPr="00CB15B4">
        <w:rPr>
          <w:rFonts w:ascii="Bookman Old Style" w:hAnsi="Bookman Old Style" w:cstheme="majorHAnsi"/>
          <w:sz w:val="20"/>
          <w:szCs w:val="20"/>
          <w:lang w:val="el-GR" w:eastAsia="el-GR"/>
        </w:rPr>
        <w:t>6</w:t>
      </w:r>
      <w:r w:rsidR="006956CF" w:rsidRPr="006956CF">
        <w:rPr>
          <w:rFonts w:ascii="Bookman Old Style" w:hAnsi="Bookman Old Style" w:cstheme="majorHAnsi"/>
          <w:sz w:val="20"/>
          <w:szCs w:val="20"/>
          <w:lang w:val="el-GR" w:eastAsia="el-GR"/>
        </w:rPr>
        <w:t>.</w:t>
      </w:r>
    </w:p>
    <w:p w:rsidR="001D5615" w:rsidRPr="001D5615" w:rsidRDefault="001D5615" w:rsidP="000A12E6">
      <w:pPr>
        <w:pStyle w:val="a4"/>
        <w:numPr>
          <w:ilvl w:val="0"/>
          <w:numId w:val="6"/>
        </w:numPr>
        <w:autoSpaceDE w:val="0"/>
        <w:autoSpaceDN w:val="0"/>
        <w:adjustRightInd w:val="0"/>
        <w:spacing w:after="0" w:line="360" w:lineRule="auto"/>
        <w:jc w:val="both"/>
        <w:rPr>
          <w:rFonts w:ascii="Bookman Old Style" w:hAnsi="Bookman Old Style" w:cstheme="majorHAnsi"/>
          <w:sz w:val="20"/>
          <w:szCs w:val="20"/>
          <w:lang w:val="el-GR" w:eastAsia="el-GR"/>
        </w:rPr>
      </w:pPr>
      <w:r w:rsidRPr="001D5615">
        <w:rPr>
          <w:rFonts w:ascii="Bookman Old Style" w:hAnsi="Bookman Old Style" w:cstheme="majorHAnsi"/>
          <w:sz w:val="20"/>
          <w:szCs w:val="20"/>
          <w:lang w:val="el-GR" w:eastAsia="el-GR"/>
        </w:rPr>
        <w:t>Την υπ’ αρ.</w:t>
      </w:r>
      <w:r>
        <w:rPr>
          <w:rFonts w:ascii="Bookman Old Style" w:hAnsi="Bookman Old Style" w:cstheme="majorHAnsi"/>
          <w:sz w:val="20"/>
          <w:szCs w:val="20"/>
          <w:lang w:val="el-GR" w:eastAsia="el-GR"/>
        </w:rPr>
        <w:t xml:space="preserve"> </w:t>
      </w:r>
      <w:proofErr w:type="spellStart"/>
      <w:r>
        <w:rPr>
          <w:rFonts w:ascii="Bookman Old Style" w:hAnsi="Bookman Old Style" w:cstheme="majorHAnsi"/>
          <w:sz w:val="20"/>
          <w:szCs w:val="20"/>
          <w:lang w:val="el-GR" w:eastAsia="el-GR"/>
        </w:rPr>
        <w:t>πρωτ</w:t>
      </w:r>
      <w:proofErr w:type="spellEnd"/>
      <w:r>
        <w:rPr>
          <w:rFonts w:ascii="Bookman Old Style" w:hAnsi="Bookman Old Style" w:cstheme="majorHAnsi"/>
          <w:sz w:val="20"/>
          <w:szCs w:val="20"/>
          <w:lang w:val="el-GR" w:eastAsia="el-GR"/>
        </w:rPr>
        <w:t xml:space="preserve">, της Γ.Γ.Α. 12343/21-05-2025 της βεβαίωσης πιστοποίησης καταλληλότητας υλοποίησης </w:t>
      </w:r>
      <w:proofErr w:type="spellStart"/>
      <w:r>
        <w:rPr>
          <w:rFonts w:ascii="Bookman Old Style" w:hAnsi="Bookman Old Style" w:cstheme="majorHAnsi"/>
          <w:sz w:val="20"/>
          <w:szCs w:val="20"/>
          <w:lang w:val="el-GR" w:eastAsia="el-GR"/>
        </w:rPr>
        <w:t>Π.Α.γ.Ο</w:t>
      </w:r>
      <w:proofErr w:type="spellEnd"/>
      <w:r>
        <w:rPr>
          <w:rFonts w:ascii="Bookman Old Style" w:hAnsi="Bookman Old Style" w:cstheme="majorHAnsi"/>
          <w:sz w:val="20"/>
          <w:szCs w:val="20"/>
          <w:lang w:val="el-GR" w:eastAsia="el-GR"/>
        </w:rPr>
        <w:t xml:space="preserve"> και </w:t>
      </w:r>
      <w:proofErr w:type="spellStart"/>
      <w:r>
        <w:rPr>
          <w:rFonts w:ascii="Bookman Old Style" w:hAnsi="Bookman Old Style" w:cstheme="majorHAnsi"/>
          <w:sz w:val="20"/>
          <w:szCs w:val="20"/>
          <w:lang w:val="el-GR" w:eastAsia="el-GR"/>
        </w:rPr>
        <w:t>Ε.Α.γ.Ο</w:t>
      </w:r>
      <w:proofErr w:type="spellEnd"/>
      <w:r>
        <w:rPr>
          <w:rFonts w:ascii="Bookman Old Style" w:hAnsi="Bookman Old Style" w:cstheme="majorHAnsi"/>
          <w:sz w:val="20"/>
          <w:szCs w:val="20"/>
          <w:lang w:val="el-GR" w:eastAsia="el-GR"/>
        </w:rPr>
        <w:t xml:space="preserve">. </w:t>
      </w:r>
      <w:r w:rsidRPr="001D5615">
        <w:rPr>
          <w:rFonts w:ascii="Bookman Old Style" w:hAnsi="Bookman Old Style" w:cstheme="majorHAnsi"/>
          <w:sz w:val="20"/>
          <w:szCs w:val="20"/>
          <w:lang w:val="el-GR" w:eastAsia="el-GR"/>
        </w:rPr>
        <w:t xml:space="preserve"> </w:t>
      </w:r>
    </w:p>
    <w:p w:rsidR="00E73E40" w:rsidRPr="00CB15B4" w:rsidRDefault="00E73E40" w:rsidP="00E73E40">
      <w:pPr>
        <w:pStyle w:val="a4"/>
        <w:numPr>
          <w:ilvl w:val="0"/>
          <w:numId w:val="6"/>
        </w:numPr>
        <w:autoSpaceDE w:val="0"/>
        <w:autoSpaceDN w:val="0"/>
        <w:adjustRightInd w:val="0"/>
        <w:spacing w:after="0"/>
        <w:jc w:val="both"/>
        <w:rPr>
          <w:rFonts w:ascii="Bookman Old Style" w:hAnsi="Bookman Old Style" w:cstheme="majorHAnsi"/>
          <w:b/>
          <w:sz w:val="20"/>
          <w:szCs w:val="20"/>
          <w:lang w:val="el-GR"/>
        </w:rPr>
      </w:pPr>
      <w:r w:rsidRPr="00CB15B4">
        <w:rPr>
          <w:rFonts w:ascii="Bookman Old Style" w:hAnsi="Bookman Old Style" w:cstheme="majorHAnsi"/>
          <w:b/>
          <w:sz w:val="20"/>
          <w:szCs w:val="20"/>
          <w:lang w:val="el-GR"/>
        </w:rPr>
        <w:t>Την υπ’</w:t>
      </w:r>
      <w:r w:rsidR="00066D31" w:rsidRPr="00CB15B4">
        <w:rPr>
          <w:rFonts w:ascii="Bookman Old Style" w:hAnsi="Bookman Old Style" w:cstheme="majorHAnsi"/>
          <w:b/>
          <w:sz w:val="20"/>
          <w:szCs w:val="20"/>
          <w:lang w:val="el-GR"/>
        </w:rPr>
        <w:t xml:space="preserve">  αρ. </w:t>
      </w:r>
      <w:proofErr w:type="spellStart"/>
      <w:r w:rsidR="00066D31" w:rsidRPr="00CB15B4">
        <w:rPr>
          <w:rFonts w:ascii="Bookman Old Style" w:hAnsi="Bookman Old Style" w:cstheme="majorHAnsi"/>
          <w:b/>
          <w:sz w:val="20"/>
          <w:szCs w:val="20"/>
          <w:lang w:val="el-GR"/>
        </w:rPr>
        <w:t>πρωτ</w:t>
      </w:r>
      <w:proofErr w:type="spellEnd"/>
      <w:r w:rsidR="00066D31" w:rsidRPr="00CB15B4">
        <w:rPr>
          <w:rFonts w:ascii="Bookman Old Style" w:hAnsi="Bookman Old Style" w:cstheme="majorHAnsi"/>
          <w:b/>
          <w:sz w:val="20"/>
          <w:szCs w:val="20"/>
          <w:lang w:val="el-GR"/>
        </w:rPr>
        <w:t>.</w:t>
      </w:r>
      <w:r w:rsidR="00D0101B" w:rsidRPr="00CB15B4">
        <w:rPr>
          <w:rFonts w:ascii="Bookman Old Style" w:hAnsi="Bookman Old Style" w:cstheme="majorHAnsi"/>
          <w:b/>
          <w:sz w:val="20"/>
          <w:szCs w:val="20"/>
          <w:lang w:val="el-GR"/>
        </w:rPr>
        <w:t xml:space="preserve"> Γ.Γ.Α. </w:t>
      </w:r>
      <w:r w:rsidR="00066D31" w:rsidRPr="00CB15B4">
        <w:rPr>
          <w:rFonts w:ascii="Bookman Old Style" w:hAnsi="Bookman Old Style" w:cstheme="majorHAnsi"/>
          <w:b/>
          <w:sz w:val="20"/>
          <w:szCs w:val="20"/>
          <w:lang w:val="el-GR"/>
        </w:rPr>
        <w:t xml:space="preserve"> 18448/15-07-2025 ΑΔΑ 95Σ146ΝΚΠΔ-ΙΓ2</w:t>
      </w:r>
      <w:r w:rsidRPr="00CB15B4">
        <w:rPr>
          <w:rFonts w:ascii="Bookman Old Style" w:hAnsi="Bookman Old Style" w:cstheme="majorHAnsi"/>
          <w:b/>
          <w:sz w:val="20"/>
          <w:szCs w:val="20"/>
          <w:lang w:val="el-GR"/>
        </w:rPr>
        <w:t xml:space="preserve"> </w:t>
      </w:r>
      <w:r w:rsidR="005371D0" w:rsidRPr="00CB15B4">
        <w:rPr>
          <w:rFonts w:ascii="Bookman Old Style" w:hAnsi="Bookman Old Style" w:cstheme="majorHAnsi"/>
          <w:sz w:val="20"/>
          <w:szCs w:val="20"/>
          <w:lang w:val="el-GR"/>
        </w:rPr>
        <w:t xml:space="preserve">Υπουργική Απόφαση </w:t>
      </w:r>
      <w:r w:rsidRPr="00CB15B4">
        <w:rPr>
          <w:rFonts w:ascii="Bookman Old Style" w:hAnsi="Bookman Old Style" w:cstheme="majorHAnsi"/>
          <w:sz w:val="20"/>
          <w:szCs w:val="20"/>
          <w:lang w:val="el-GR"/>
        </w:rPr>
        <w:t xml:space="preserve">«Ειδικά Δομημένα Μεγάλης Διάρκειας </w:t>
      </w:r>
      <w:proofErr w:type="spellStart"/>
      <w:r w:rsidRPr="00CB15B4">
        <w:rPr>
          <w:rFonts w:ascii="Bookman Old Style" w:hAnsi="Bookman Old Style" w:cstheme="majorHAnsi"/>
          <w:sz w:val="20"/>
          <w:szCs w:val="20"/>
          <w:lang w:val="el-GR"/>
        </w:rPr>
        <w:t>Π.Α.γ.Ο</w:t>
      </w:r>
      <w:proofErr w:type="spellEnd"/>
      <w:r w:rsidRPr="00CB15B4">
        <w:rPr>
          <w:rFonts w:ascii="Bookman Old Style" w:hAnsi="Bookman Old Style" w:cstheme="majorHAnsi"/>
          <w:sz w:val="20"/>
          <w:szCs w:val="20"/>
          <w:lang w:val="el-GR"/>
        </w:rPr>
        <w:t xml:space="preserve"> Περιόδου 202</w:t>
      </w:r>
      <w:r w:rsidR="005371D0" w:rsidRPr="00CB15B4">
        <w:rPr>
          <w:rFonts w:ascii="Bookman Old Style" w:hAnsi="Bookman Old Style" w:cstheme="majorHAnsi"/>
          <w:sz w:val="20"/>
          <w:szCs w:val="20"/>
          <w:lang w:val="el-GR"/>
        </w:rPr>
        <w:t>5</w:t>
      </w:r>
      <w:r w:rsidRPr="00CB15B4">
        <w:rPr>
          <w:rFonts w:ascii="Bookman Old Style" w:hAnsi="Bookman Old Style" w:cstheme="majorHAnsi"/>
          <w:sz w:val="20"/>
          <w:szCs w:val="20"/>
          <w:lang w:val="el-GR"/>
        </w:rPr>
        <w:t>-202</w:t>
      </w:r>
      <w:r w:rsidR="005371D0" w:rsidRPr="00CB15B4">
        <w:rPr>
          <w:rFonts w:ascii="Bookman Old Style" w:hAnsi="Bookman Old Style" w:cstheme="majorHAnsi"/>
          <w:sz w:val="20"/>
          <w:szCs w:val="20"/>
          <w:lang w:val="el-GR"/>
        </w:rPr>
        <w:t>6</w:t>
      </w:r>
      <w:r w:rsidRPr="00CB15B4">
        <w:rPr>
          <w:rFonts w:ascii="Bookman Old Style" w:hAnsi="Bookman Old Style" w:cstheme="majorHAnsi"/>
          <w:sz w:val="20"/>
          <w:szCs w:val="20"/>
          <w:lang w:val="el-GR"/>
        </w:rPr>
        <w:t>»</w:t>
      </w:r>
      <w:r w:rsidR="00E27C98" w:rsidRPr="00CB15B4">
        <w:rPr>
          <w:rFonts w:ascii="Bookman Old Style" w:hAnsi="Bookman Old Style" w:cstheme="majorHAnsi"/>
          <w:sz w:val="20"/>
          <w:szCs w:val="20"/>
          <w:lang w:val="el-GR"/>
        </w:rPr>
        <w:t>.</w:t>
      </w:r>
      <w:r w:rsidRPr="00CB15B4">
        <w:rPr>
          <w:rFonts w:ascii="Bookman Old Style" w:hAnsi="Bookman Old Style" w:cstheme="majorHAnsi"/>
          <w:sz w:val="20"/>
          <w:szCs w:val="20"/>
          <w:lang w:val="el-GR"/>
        </w:rPr>
        <w:t xml:space="preserve"> </w:t>
      </w:r>
    </w:p>
    <w:p w:rsidR="005371D0" w:rsidRPr="00BE2B0E" w:rsidRDefault="005371D0" w:rsidP="005371D0">
      <w:pPr>
        <w:pStyle w:val="a4"/>
        <w:numPr>
          <w:ilvl w:val="0"/>
          <w:numId w:val="6"/>
        </w:numPr>
        <w:autoSpaceDE w:val="0"/>
        <w:autoSpaceDN w:val="0"/>
        <w:adjustRightInd w:val="0"/>
        <w:spacing w:after="0"/>
        <w:jc w:val="both"/>
        <w:rPr>
          <w:rFonts w:ascii="Bookman Old Style" w:hAnsi="Bookman Old Style" w:cstheme="majorHAnsi"/>
          <w:b/>
          <w:sz w:val="20"/>
          <w:szCs w:val="20"/>
          <w:lang w:val="el-GR"/>
        </w:rPr>
      </w:pPr>
      <w:r w:rsidRPr="00CB15B4">
        <w:rPr>
          <w:rFonts w:ascii="Bookman Old Style" w:hAnsi="Bookman Old Style" w:cstheme="majorHAnsi"/>
          <w:b/>
          <w:sz w:val="20"/>
          <w:szCs w:val="20"/>
          <w:lang w:val="el-GR"/>
        </w:rPr>
        <w:t xml:space="preserve">Την  υπ’ </w:t>
      </w:r>
      <w:r w:rsidR="00066D31" w:rsidRPr="00CB15B4">
        <w:rPr>
          <w:rFonts w:ascii="Bookman Old Style" w:hAnsi="Bookman Old Style" w:cstheme="majorHAnsi"/>
          <w:b/>
          <w:sz w:val="20"/>
          <w:szCs w:val="20"/>
          <w:lang w:val="el-GR"/>
        </w:rPr>
        <w:t xml:space="preserve"> αρ. </w:t>
      </w:r>
      <w:proofErr w:type="spellStart"/>
      <w:r w:rsidR="00066D31" w:rsidRPr="00CB15B4">
        <w:rPr>
          <w:rFonts w:ascii="Bookman Old Style" w:hAnsi="Bookman Old Style" w:cstheme="majorHAnsi"/>
          <w:b/>
          <w:sz w:val="20"/>
          <w:szCs w:val="20"/>
          <w:lang w:val="el-GR"/>
        </w:rPr>
        <w:t>πρωτ</w:t>
      </w:r>
      <w:proofErr w:type="spellEnd"/>
      <w:r w:rsidR="00066D31" w:rsidRPr="00CB15B4">
        <w:rPr>
          <w:rFonts w:ascii="Bookman Old Style" w:hAnsi="Bookman Old Style" w:cstheme="majorHAnsi"/>
          <w:b/>
          <w:sz w:val="20"/>
          <w:szCs w:val="20"/>
          <w:lang w:val="el-GR"/>
        </w:rPr>
        <w:t>.</w:t>
      </w:r>
      <w:r w:rsidR="00D0101B" w:rsidRPr="00CB15B4">
        <w:rPr>
          <w:rFonts w:ascii="Bookman Old Style" w:hAnsi="Bookman Old Style" w:cstheme="majorHAnsi"/>
          <w:b/>
          <w:sz w:val="20"/>
          <w:szCs w:val="20"/>
          <w:lang w:val="el-GR"/>
        </w:rPr>
        <w:t xml:space="preserve"> Γ.Γ.Α.</w:t>
      </w:r>
      <w:r w:rsidR="00066D31" w:rsidRPr="00CB15B4">
        <w:rPr>
          <w:rFonts w:ascii="Bookman Old Style" w:hAnsi="Bookman Old Style" w:cstheme="majorHAnsi"/>
          <w:b/>
          <w:sz w:val="20"/>
          <w:szCs w:val="20"/>
          <w:lang w:val="el-GR"/>
        </w:rPr>
        <w:t xml:space="preserve"> 18395/15-07-2025 ΑΔΑ ΨΑΑ446ΝΚΠΔ-2ΜΛ</w:t>
      </w:r>
      <w:r w:rsidR="00E73E40" w:rsidRPr="00CB15B4">
        <w:rPr>
          <w:rFonts w:ascii="Bookman Old Style" w:hAnsi="Bookman Old Style" w:cstheme="majorHAnsi"/>
          <w:b/>
          <w:sz w:val="20"/>
          <w:szCs w:val="20"/>
          <w:lang w:val="el-GR"/>
        </w:rPr>
        <w:t xml:space="preserve"> </w:t>
      </w:r>
      <w:r w:rsidRPr="00CB15B4">
        <w:rPr>
          <w:rFonts w:ascii="Bookman Old Style" w:hAnsi="Bookman Old Style" w:cstheme="majorHAnsi"/>
          <w:sz w:val="20"/>
          <w:szCs w:val="20"/>
          <w:lang w:val="el-GR"/>
        </w:rPr>
        <w:t xml:space="preserve">Υπουργική Απόφαση «Γενικά Δομημένα Μεγάλης Διάρκειας </w:t>
      </w:r>
      <w:proofErr w:type="spellStart"/>
      <w:r w:rsidRPr="00CB15B4">
        <w:rPr>
          <w:rFonts w:ascii="Bookman Old Style" w:hAnsi="Bookman Old Style" w:cstheme="majorHAnsi"/>
          <w:sz w:val="20"/>
          <w:szCs w:val="20"/>
          <w:lang w:val="el-GR"/>
        </w:rPr>
        <w:t>Π.Α.γ.Ο</w:t>
      </w:r>
      <w:proofErr w:type="spellEnd"/>
      <w:r w:rsidRPr="00CB15B4">
        <w:rPr>
          <w:rFonts w:ascii="Bookman Old Style" w:hAnsi="Bookman Old Style" w:cstheme="majorHAnsi"/>
          <w:sz w:val="20"/>
          <w:szCs w:val="20"/>
          <w:lang w:val="el-GR"/>
        </w:rPr>
        <w:t xml:space="preserve"> Περιόδου 2025-2026» </w:t>
      </w:r>
    </w:p>
    <w:p w:rsidR="00BE2B0E" w:rsidRPr="00BE2B0E" w:rsidRDefault="00BE2B0E" w:rsidP="005371D0">
      <w:pPr>
        <w:pStyle w:val="a4"/>
        <w:numPr>
          <w:ilvl w:val="0"/>
          <w:numId w:val="6"/>
        </w:numPr>
        <w:autoSpaceDE w:val="0"/>
        <w:autoSpaceDN w:val="0"/>
        <w:adjustRightInd w:val="0"/>
        <w:spacing w:after="0"/>
        <w:jc w:val="both"/>
        <w:rPr>
          <w:rFonts w:ascii="Bookman Old Style" w:hAnsi="Bookman Old Style" w:cstheme="majorHAnsi"/>
          <w:sz w:val="20"/>
          <w:szCs w:val="20"/>
          <w:lang w:val="el-GR"/>
        </w:rPr>
      </w:pPr>
      <w:r w:rsidRPr="00BE2B0E">
        <w:rPr>
          <w:rFonts w:ascii="Bookman Old Style" w:hAnsi="Bookman Old Style" w:cstheme="majorHAnsi"/>
          <w:b/>
          <w:sz w:val="20"/>
          <w:szCs w:val="20"/>
          <w:lang w:val="el-GR"/>
        </w:rPr>
        <w:t xml:space="preserve">Την </w:t>
      </w:r>
      <w:proofErr w:type="spellStart"/>
      <w:r w:rsidRPr="00BE2B0E">
        <w:rPr>
          <w:rFonts w:ascii="Bookman Old Style" w:hAnsi="Bookman Old Style" w:cstheme="majorHAnsi"/>
          <w:b/>
          <w:sz w:val="20"/>
          <w:szCs w:val="20"/>
          <w:lang w:val="el-GR"/>
        </w:rPr>
        <w:t>υπ’αρ</w:t>
      </w:r>
      <w:proofErr w:type="spellEnd"/>
      <w:r w:rsidRPr="00BE2B0E">
        <w:rPr>
          <w:rFonts w:ascii="Bookman Old Style" w:hAnsi="Bookman Old Style" w:cstheme="majorHAnsi"/>
          <w:b/>
          <w:sz w:val="20"/>
          <w:szCs w:val="20"/>
          <w:lang w:val="el-GR"/>
        </w:rPr>
        <w:t xml:space="preserve">. </w:t>
      </w:r>
      <w:proofErr w:type="spellStart"/>
      <w:r w:rsidRPr="00BE2B0E">
        <w:rPr>
          <w:rFonts w:ascii="Bookman Old Style" w:hAnsi="Bookman Old Style" w:cstheme="majorHAnsi"/>
          <w:b/>
          <w:sz w:val="20"/>
          <w:szCs w:val="20"/>
          <w:lang w:val="el-GR"/>
        </w:rPr>
        <w:t>πρωτ</w:t>
      </w:r>
      <w:proofErr w:type="spellEnd"/>
      <w:r w:rsidRPr="00BE2B0E">
        <w:rPr>
          <w:rFonts w:ascii="Bookman Old Style" w:hAnsi="Bookman Old Style" w:cstheme="majorHAnsi"/>
          <w:b/>
          <w:sz w:val="20"/>
          <w:szCs w:val="20"/>
          <w:lang w:val="el-GR"/>
        </w:rPr>
        <w:t>. 24074/20-06-2025 Βεβαίωση ύπαρξης πίστωσης</w:t>
      </w:r>
      <w:r w:rsidRPr="00BE2B0E">
        <w:rPr>
          <w:rFonts w:ascii="Bookman Old Style" w:hAnsi="Bookman Old Style" w:cstheme="majorHAnsi"/>
          <w:sz w:val="20"/>
          <w:szCs w:val="20"/>
          <w:lang w:val="el-GR"/>
        </w:rPr>
        <w:t xml:space="preserve"> της Διεύθυνσης Οικονομικών Υπηρεσιών του Δήμου Ζωγράφου για την κάλυψη των δαπανών μισθοδοσίας και ασφάλισης των ατόμων που θα προσληφθούν .</w:t>
      </w:r>
    </w:p>
    <w:p w:rsidR="00BE2B0E" w:rsidRPr="00CB15B4" w:rsidRDefault="00BE2B0E" w:rsidP="00BE2B0E">
      <w:pPr>
        <w:pStyle w:val="a4"/>
        <w:autoSpaceDE w:val="0"/>
        <w:autoSpaceDN w:val="0"/>
        <w:adjustRightInd w:val="0"/>
        <w:spacing w:after="0"/>
        <w:jc w:val="both"/>
        <w:rPr>
          <w:rFonts w:ascii="Bookman Old Style" w:hAnsi="Bookman Old Style" w:cstheme="majorHAnsi"/>
          <w:b/>
          <w:sz w:val="20"/>
          <w:szCs w:val="20"/>
          <w:lang w:val="el-GR"/>
        </w:rPr>
      </w:pPr>
    </w:p>
    <w:p w:rsidR="00142727" w:rsidRDefault="00CD3FFA" w:rsidP="00142727">
      <w:pPr>
        <w:pStyle w:val="a4"/>
        <w:numPr>
          <w:ilvl w:val="0"/>
          <w:numId w:val="6"/>
        </w:numPr>
        <w:autoSpaceDE w:val="0"/>
        <w:autoSpaceDN w:val="0"/>
        <w:adjustRightInd w:val="0"/>
        <w:spacing w:after="0" w:line="360" w:lineRule="auto"/>
        <w:jc w:val="both"/>
        <w:rPr>
          <w:rFonts w:ascii="Bookman Old Style" w:hAnsi="Bookman Old Style" w:cstheme="majorHAnsi"/>
          <w:sz w:val="20"/>
          <w:szCs w:val="20"/>
          <w:lang w:val="el-GR"/>
        </w:rPr>
      </w:pPr>
      <w:r w:rsidRPr="00CB15B4">
        <w:rPr>
          <w:rFonts w:ascii="Bookman Old Style" w:hAnsi="Bookman Old Style" w:cstheme="majorHAnsi"/>
          <w:sz w:val="20"/>
          <w:szCs w:val="20"/>
          <w:lang w:val="el-GR"/>
        </w:rPr>
        <w:t>Την υπ’ αριθ.</w:t>
      </w:r>
      <w:r w:rsidRPr="00CB15B4">
        <w:rPr>
          <w:rFonts w:ascii="Bookman Old Style" w:hAnsi="Bookman Old Style" w:cstheme="majorHAnsi"/>
          <w:b/>
          <w:sz w:val="20"/>
          <w:szCs w:val="20"/>
          <w:lang w:val="el-GR"/>
        </w:rPr>
        <w:t>119/10-07-2025</w:t>
      </w:r>
      <w:r w:rsidRPr="00CB15B4">
        <w:rPr>
          <w:rFonts w:ascii="Bookman Old Style" w:hAnsi="Bookman Old Style" w:cstheme="majorHAnsi"/>
          <w:sz w:val="20"/>
          <w:szCs w:val="20"/>
          <w:lang w:val="el-GR"/>
        </w:rPr>
        <w:t xml:space="preserve"> </w:t>
      </w:r>
      <w:r w:rsidR="008611A6" w:rsidRPr="00CB15B4">
        <w:rPr>
          <w:rFonts w:ascii="Bookman Old Style" w:hAnsi="Bookman Old Style" w:cstheme="majorHAnsi"/>
          <w:sz w:val="20"/>
          <w:szCs w:val="20"/>
          <w:lang w:val="el-GR"/>
        </w:rPr>
        <w:t xml:space="preserve">Απόφαση </w:t>
      </w:r>
      <w:r w:rsidRPr="00CB15B4">
        <w:rPr>
          <w:rFonts w:ascii="Bookman Old Style" w:hAnsi="Bookman Old Style" w:cstheme="majorHAnsi"/>
          <w:sz w:val="20"/>
          <w:szCs w:val="20"/>
          <w:lang w:val="el-GR"/>
        </w:rPr>
        <w:t xml:space="preserve">του Δημοτικού Συμβουλίου </w:t>
      </w:r>
      <w:r w:rsidR="00E73E40" w:rsidRPr="00CB15B4">
        <w:rPr>
          <w:rFonts w:ascii="Bookman Old Style" w:hAnsi="Bookman Old Style" w:cstheme="majorHAnsi"/>
          <w:sz w:val="20"/>
          <w:szCs w:val="20"/>
          <w:lang w:val="el-GR"/>
        </w:rPr>
        <w:t xml:space="preserve">  του Δήμου Ζωγράφου </w:t>
      </w:r>
      <w:r w:rsidR="008611A6" w:rsidRPr="00CB15B4">
        <w:rPr>
          <w:rFonts w:ascii="Bookman Old Style" w:hAnsi="Bookman Old Style" w:cstheme="majorHAnsi"/>
          <w:sz w:val="20"/>
          <w:szCs w:val="20"/>
          <w:lang w:val="el-GR"/>
        </w:rPr>
        <w:t>για τον προγραμματισμό</w:t>
      </w:r>
      <w:r w:rsidR="00004A0A" w:rsidRPr="00CB15B4">
        <w:rPr>
          <w:rFonts w:ascii="Bookman Old Style" w:hAnsi="Bookman Old Style" w:cstheme="majorHAnsi"/>
          <w:sz w:val="20"/>
          <w:szCs w:val="20"/>
          <w:lang w:val="el-GR"/>
        </w:rPr>
        <w:t xml:space="preserve"> </w:t>
      </w:r>
      <w:r w:rsidR="008611A6" w:rsidRPr="00CB15B4">
        <w:rPr>
          <w:rFonts w:ascii="Bookman Old Style" w:hAnsi="Bookman Old Style" w:cstheme="majorHAnsi"/>
          <w:sz w:val="20"/>
          <w:szCs w:val="20"/>
          <w:lang w:val="el-GR"/>
        </w:rPr>
        <w:t>πρόσληψης Πτυχιούχ</w:t>
      </w:r>
      <w:r w:rsidR="00004A0A" w:rsidRPr="00CB15B4">
        <w:rPr>
          <w:rFonts w:ascii="Bookman Old Style" w:hAnsi="Bookman Old Style" w:cstheme="majorHAnsi"/>
          <w:sz w:val="20"/>
          <w:szCs w:val="20"/>
          <w:lang w:val="el-GR"/>
        </w:rPr>
        <w:t>ων</w:t>
      </w:r>
      <w:r w:rsidR="008611A6" w:rsidRPr="00CB15B4">
        <w:rPr>
          <w:rFonts w:ascii="Bookman Old Style" w:hAnsi="Bookman Old Style" w:cstheme="majorHAnsi"/>
          <w:sz w:val="20"/>
          <w:szCs w:val="20"/>
          <w:lang w:val="el-GR"/>
        </w:rPr>
        <w:t xml:space="preserve"> Φυσικής Αγωγής για την υλοποίηση προγραμμάτων Άθλησης για όλους περιόδου 202</w:t>
      </w:r>
      <w:r w:rsidR="00E73E40" w:rsidRPr="00CB15B4">
        <w:rPr>
          <w:rFonts w:ascii="Bookman Old Style" w:hAnsi="Bookman Old Style" w:cstheme="majorHAnsi"/>
          <w:sz w:val="20"/>
          <w:szCs w:val="20"/>
          <w:lang w:val="el-GR"/>
        </w:rPr>
        <w:t>5</w:t>
      </w:r>
      <w:r w:rsidR="008611A6" w:rsidRPr="00CB15B4">
        <w:rPr>
          <w:rFonts w:ascii="Bookman Old Style" w:hAnsi="Bookman Old Style" w:cstheme="majorHAnsi"/>
          <w:sz w:val="20"/>
          <w:szCs w:val="20"/>
          <w:lang w:val="el-GR"/>
        </w:rPr>
        <w:t>-202</w:t>
      </w:r>
      <w:r w:rsidR="00E73E40" w:rsidRPr="00CB15B4">
        <w:rPr>
          <w:rFonts w:ascii="Bookman Old Style" w:hAnsi="Bookman Old Style" w:cstheme="majorHAnsi"/>
          <w:sz w:val="20"/>
          <w:szCs w:val="20"/>
          <w:lang w:val="el-GR"/>
        </w:rPr>
        <w:t>6</w:t>
      </w:r>
      <w:r w:rsidR="007C5986" w:rsidRPr="00CB15B4">
        <w:rPr>
          <w:rFonts w:ascii="Bookman Old Style" w:hAnsi="Bookman Old Style" w:cstheme="majorHAnsi"/>
          <w:sz w:val="20"/>
          <w:szCs w:val="20"/>
          <w:lang w:val="el-GR"/>
        </w:rPr>
        <w:t>.</w:t>
      </w:r>
      <w:r w:rsidR="008611A6" w:rsidRPr="00CB15B4">
        <w:rPr>
          <w:rFonts w:ascii="Bookman Old Style" w:hAnsi="Bookman Old Style" w:cstheme="majorHAnsi"/>
          <w:sz w:val="20"/>
          <w:szCs w:val="20"/>
          <w:lang w:val="el-GR"/>
        </w:rPr>
        <w:t xml:space="preserve"> </w:t>
      </w:r>
    </w:p>
    <w:p w:rsidR="00303F32" w:rsidRPr="00CB15B4" w:rsidRDefault="00303F32" w:rsidP="00303F32">
      <w:pPr>
        <w:pStyle w:val="a4"/>
        <w:autoSpaceDE w:val="0"/>
        <w:autoSpaceDN w:val="0"/>
        <w:adjustRightInd w:val="0"/>
        <w:spacing w:after="0" w:line="360" w:lineRule="auto"/>
        <w:jc w:val="both"/>
        <w:rPr>
          <w:rFonts w:ascii="Bookman Old Style" w:hAnsi="Bookman Old Style" w:cstheme="majorHAnsi"/>
          <w:sz w:val="20"/>
          <w:szCs w:val="20"/>
          <w:lang w:val="el-GR"/>
        </w:rPr>
      </w:pPr>
    </w:p>
    <w:p w:rsidR="00C71927" w:rsidRPr="00CB15B4" w:rsidRDefault="00E211E8" w:rsidP="00E211E8">
      <w:pPr>
        <w:autoSpaceDE w:val="0"/>
        <w:autoSpaceDN w:val="0"/>
        <w:adjustRightInd w:val="0"/>
        <w:spacing w:after="0" w:line="360" w:lineRule="auto"/>
        <w:rPr>
          <w:rFonts w:ascii="Bookman Old Style" w:hAnsi="Bookman Old Style" w:cstheme="majorHAnsi"/>
          <w:b/>
          <w:sz w:val="20"/>
          <w:szCs w:val="20"/>
          <w:lang w:val="el-GR"/>
        </w:rPr>
      </w:pPr>
      <w:r w:rsidRPr="00CB15B4">
        <w:rPr>
          <w:rFonts w:ascii="Bookman Old Style" w:hAnsi="Bookman Old Style" w:cstheme="majorHAnsi"/>
          <w:b/>
          <w:sz w:val="20"/>
          <w:szCs w:val="20"/>
          <w:lang w:val="el-GR"/>
        </w:rPr>
        <w:t xml:space="preserve">                                           </w:t>
      </w:r>
      <w:r w:rsidR="00142727" w:rsidRPr="00CB15B4">
        <w:rPr>
          <w:rFonts w:ascii="Bookman Old Style" w:hAnsi="Bookman Old Style" w:cstheme="majorHAnsi"/>
          <w:b/>
          <w:sz w:val="20"/>
          <w:szCs w:val="20"/>
          <w:lang w:val="el-GR"/>
        </w:rPr>
        <w:t xml:space="preserve"> </w:t>
      </w:r>
      <w:r w:rsidR="005E7AE3" w:rsidRPr="00CB15B4">
        <w:rPr>
          <w:rFonts w:ascii="Bookman Old Style" w:hAnsi="Bookman Old Style" w:cstheme="majorHAnsi"/>
          <w:b/>
          <w:sz w:val="20"/>
          <w:szCs w:val="20"/>
          <w:lang w:val="el-GR"/>
        </w:rPr>
        <w:t>Ανακοινώνει</w:t>
      </w:r>
    </w:p>
    <w:p w:rsidR="00303F32" w:rsidRPr="00303F32" w:rsidRDefault="005E7AE3" w:rsidP="00741B89">
      <w:pPr>
        <w:autoSpaceDE w:val="0"/>
        <w:autoSpaceDN w:val="0"/>
        <w:adjustRightInd w:val="0"/>
        <w:spacing w:after="0" w:line="240" w:lineRule="atLeast"/>
        <w:jc w:val="both"/>
        <w:rPr>
          <w:rFonts w:ascii="Bookman Old Style" w:hAnsi="Bookman Old Style" w:cstheme="majorHAnsi"/>
          <w:sz w:val="20"/>
          <w:szCs w:val="20"/>
          <w:lang w:val="el-GR"/>
        </w:rPr>
      </w:pPr>
      <w:r w:rsidRPr="00303F32">
        <w:rPr>
          <w:rFonts w:ascii="Bookman Old Style" w:hAnsi="Bookman Old Style" w:cstheme="majorHAnsi"/>
          <w:bCs/>
          <w:sz w:val="20"/>
          <w:szCs w:val="20"/>
          <w:lang w:val="el-GR" w:eastAsia="el-GR"/>
        </w:rPr>
        <w:t xml:space="preserve">Την πρόσληψη, τεσσάρων  (4) Πτυχιούχων Φυσικής Αγωγής, με σύμβαση εργασίας ιδιωτικού δικαίου ορισμένου χρόνου, συνολικής διάρκειας έως οκτώ (8) μηνών με ωριαία αποζημίωση, για την υλοποίηση των Προγραμμάτων </w:t>
      </w:r>
      <w:r w:rsidRPr="00303F32">
        <w:rPr>
          <w:rFonts w:ascii="Bookman Old Style" w:hAnsi="Bookman Old Style" w:cstheme="majorHAnsi"/>
          <w:sz w:val="20"/>
          <w:szCs w:val="20"/>
          <w:lang w:val="el-GR"/>
        </w:rPr>
        <w:t>«Άθλησης για Όλους» περιόδου 2025-</w:t>
      </w:r>
      <w:r w:rsidR="00177B0C" w:rsidRPr="00303F32">
        <w:rPr>
          <w:rFonts w:ascii="Bookman Old Style" w:hAnsi="Bookman Old Style" w:cstheme="majorHAnsi"/>
          <w:sz w:val="20"/>
          <w:szCs w:val="20"/>
          <w:lang w:val="el-GR"/>
        </w:rPr>
        <w:t>2</w:t>
      </w:r>
      <w:r w:rsidRPr="00303F32">
        <w:rPr>
          <w:rFonts w:ascii="Bookman Old Style" w:hAnsi="Bookman Old Style" w:cstheme="majorHAnsi"/>
          <w:sz w:val="20"/>
          <w:szCs w:val="20"/>
          <w:lang w:val="el-GR"/>
        </w:rPr>
        <w:t>02</w:t>
      </w:r>
      <w:r w:rsidR="00177B0C" w:rsidRPr="00303F32">
        <w:rPr>
          <w:rFonts w:ascii="Bookman Old Style" w:hAnsi="Bookman Old Style" w:cstheme="majorHAnsi"/>
          <w:sz w:val="20"/>
          <w:szCs w:val="20"/>
          <w:lang w:val="el-GR"/>
        </w:rPr>
        <w:t>6.</w:t>
      </w:r>
    </w:p>
    <w:tbl>
      <w:tblPr>
        <w:tblStyle w:val="a3"/>
        <w:tblpPr w:leftFromText="180" w:rightFromText="180" w:vertAnchor="text" w:horzAnchor="page" w:tblpX="2434" w:tblpY="3031"/>
        <w:tblW w:w="8138" w:type="dxa"/>
        <w:tblLook w:val="04A0"/>
      </w:tblPr>
      <w:tblGrid>
        <w:gridCol w:w="1592"/>
        <w:gridCol w:w="1846"/>
        <w:gridCol w:w="1549"/>
        <w:gridCol w:w="1574"/>
        <w:gridCol w:w="1577"/>
      </w:tblGrid>
      <w:tr w:rsidR="002F1221" w:rsidRPr="00E211E8" w:rsidTr="00741B89">
        <w:trPr>
          <w:trHeight w:val="512"/>
        </w:trPr>
        <w:tc>
          <w:tcPr>
            <w:tcW w:w="1643" w:type="dxa"/>
          </w:tcPr>
          <w:p w:rsidR="00954DD5" w:rsidRPr="00E0627D" w:rsidRDefault="00954DD5" w:rsidP="00303F32">
            <w:pPr>
              <w:jc w:val="center"/>
              <w:rPr>
                <w:rFonts w:ascii="Bookman Old Style" w:hAnsi="Bookman Old Style" w:cstheme="majorHAnsi"/>
                <w:b/>
                <w:lang w:val="el-GR"/>
              </w:rPr>
            </w:pPr>
            <w:r w:rsidRPr="00E0627D">
              <w:rPr>
                <w:rFonts w:ascii="Bookman Old Style" w:hAnsi="Bookman Old Style" w:cstheme="majorHAnsi"/>
                <w:b/>
                <w:lang w:val="el-GR"/>
              </w:rPr>
              <w:t>ΚΩΔΙΚΟΣ ΘΕΣΗΣ</w:t>
            </w:r>
          </w:p>
        </w:tc>
        <w:tc>
          <w:tcPr>
            <w:tcW w:w="1702" w:type="dxa"/>
          </w:tcPr>
          <w:p w:rsidR="00954DD5" w:rsidRPr="00E0627D" w:rsidRDefault="00954DD5" w:rsidP="00303F32">
            <w:pPr>
              <w:jc w:val="center"/>
              <w:rPr>
                <w:rFonts w:ascii="Bookman Old Style" w:hAnsi="Bookman Old Style" w:cstheme="majorHAnsi"/>
                <w:b/>
                <w:lang w:val="el-GR"/>
              </w:rPr>
            </w:pPr>
            <w:r w:rsidRPr="00E0627D">
              <w:rPr>
                <w:rFonts w:ascii="Bookman Old Style" w:hAnsi="Bookman Old Style" w:cstheme="majorHAnsi"/>
                <w:b/>
                <w:lang w:val="el-GR"/>
              </w:rPr>
              <w:t>ΚΑΤΗΓΟΡΙΑ</w:t>
            </w:r>
          </w:p>
        </w:tc>
        <w:tc>
          <w:tcPr>
            <w:tcW w:w="1593" w:type="dxa"/>
          </w:tcPr>
          <w:p w:rsidR="00954DD5" w:rsidRPr="00E0627D" w:rsidRDefault="00954DD5" w:rsidP="00303F32">
            <w:pPr>
              <w:jc w:val="center"/>
              <w:rPr>
                <w:rFonts w:ascii="Bookman Old Style" w:hAnsi="Bookman Old Style" w:cstheme="majorHAnsi"/>
                <w:b/>
                <w:lang w:val="el-GR"/>
              </w:rPr>
            </w:pPr>
            <w:r w:rsidRPr="00E0627D">
              <w:rPr>
                <w:rFonts w:ascii="Bookman Old Style" w:hAnsi="Bookman Old Style" w:cstheme="majorHAnsi"/>
                <w:b/>
                <w:lang w:val="el-GR"/>
              </w:rPr>
              <w:t>ΑΡΙΘΜΟΣ ΑΤΟΜΩΝ</w:t>
            </w:r>
          </w:p>
        </w:tc>
        <w:tc>
          <w:tcPr>
            <w:tcW w:w="1599" w:type="dxa"/>
          </w:tcPr>
          <w:p w:rsidR="00954DD5" w:rsidRPr="00E0627D" w:rsidRDefault="00954DD5" w:rsidP="00303F32">
            <w:pPr>
              <w:jc w:val="center"/>
              <w:rPr>
                <w:rFonts w:ascii="Bookman Old Style" w:hAnsi="Bookman Old Style" w:cstheme="majorHAnsi"/>
                <w:b/>
                <w:lang w:val="el-GR"/>
              </w:rPr>
            </w:pPr>
            <w:r w:rsidRPr="00E0627D">
              <w:rPr>
                <w:rFonts w:ascii="Bookman Old Style" w:hAnsi="Bookman Old Style" w:cstheme="majorHAnsi"/>
                <w:b/>
                <w:lang w:val="el-GR"/>
              </w:rPr>
              <w:t>ΔΙΑΡΚΕΙΑ ΣΥΜΒΑΣΗΣ</w:t>
            </w:r>
          </w:p>
        </w:tc>
        <w:tc>
          <w:tcPr>
            <w:tcW w:w="1601" w:type="dxa"/>
          </w:tcPr>
          <w:p w:rsidR="00954DD5" w:rsidRPr="00E0627D" w:rsidRDefault="00E27C98" w:rsidP="00303F32">
            <w:pPr>
              <w:jc w:val="center"/>
              <w:rPr>
                <w:rFonts w:ascii="Bookman Old Style" w:hAnsi="Bookman Old Style" w:cstheme="majorHAnsi"/>
                <w:b/>
                <w:lang w:val="el-GR"/>
              </w:rPr>
            </w:pPr>
            <w:r w:rsidRPr="00E0627D">
              <w:rPr>
                <w:rFonts w:ascii="Bookman Old Style" w:hAnsi="Bookman Old Style" w:cstheme="majorHAnsi"/>
                <w:b/>
                <w:lang w:val="el-GR"/>
              </w:rPr>
              <w:t>ΤΥΠΙΚΑ ΠΡΟΣΟΝΤΑ</w:t>
            </w:r>
          </w:p>
        </w:tc>
      </w:tr>
      <w:tr w:rsidR="002F1221" w:rsidRPr="006956CF" w:rsidTr="00741B89">
        <w:trPr>
          <w:trHeight w:val="1208"/>
        </w:trPr>
        <w:tc>
          <w:tcPr>
            <w:tcW w:w="164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E27C98" w:rsidP="00303F32">
            <w:pPr>
              <w:jc w:val="center"/>
              <w:rPr>
                <w:rFonts w:ascii="Bookman Old Style" w:hAnsi="Bookman Old Style" w:cstheme="majorHAnsi"/>
                <w:b/>
                <w:lang w:val="el-GR"/>
              </w:rPr>
            </w:pPr>
            <w:r w:rsidRPr="00E0627D">
              <w:rPr>
                <w:rFonts w:ascii="Bookman Old Style" w:hAnsi="Bookman Old Style" w:cstheme="majorHAnsi"/>
                <w:b/>
                <w:lang w:val="el-GR"/>
              </w:rPr>
              <w:t>1</w:t>
            </w:r>
          </w:p>
        </w:tc>
        <w:tc>
          <w:tcPr>
            <w:tcW w:w="1702"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E27C98" w:rsidP="00303F32">
            <w:pPr>
              <w:rPr>
                <w:rFonts w:ascii="Bookman Old Style" w:hAnsi="Bookman Old Style" w:cstheme="majorHAnsi"/>
                <w:lang w:val="el-GR"/>
              </w:rPr>
            </w:pPr>
            <w:r w:rsidRPr="00E0627D">
              <w:rPr>
                <w:rFonts w:ascii="Bookman Old Style" w:hAnsi="Bookman Old Style" w:cstheme="majorHAnsi"/>
                <w:lang w:val="el-GR"/>
              </w:rPr>
              <w:t xml:space="preserve">ΠΕ ΦΥΣΙΚΗΣ ΑΓΩΓΗΣ ΠΕ ΦΥΣΙΚΗΣ ΑΓΩΓΗΣ </w:t>
            </w:r>
            <w:r w:rsidR="00E211E8" w:rsidRPr="00E0627D">
              <w:rPr>
                <w:rFonts w:ascii="Bookman Old Style" w:hAnsi="Bookman Old Style" w:cstheme="majorHAnsi"/>
                <w:lang w:val="el-GR"/>
              </w:rPr>
              <w:t xml:space="preserve">( </w:t>
            </w:r>
            <w:r w:rsidR="00E211E8" w:rsidRPr="00E0627D">
              <w:rPr>
                <w:rFonts w:ascii="Bookman Old Style" w:hAnsi="Bookman Old Style" w:cstheme="majorHAnsi"/>
              </w:rPr>
              <w:t>Pilates</w:t>
            </w:r>
            <w:r w:rsidR="00E211E8" w:rsidRPr="00E0627D">
              <w:rPr>
                <w:rFonts w:ascii="Bookman Old Style" w:hAnsi="Bookman Old Style" w:cstheme="majorHAnsi"/>
                <w:lang w:val="el-GR"/>
              </w:rPr>
              <w:t xml:space="preserve"> , </w:t>
            </w:r>
            <w:r w:rsidR="00E211E8" w:rsidRPr="00E0627D">
              <w:rPr>
                <w:rFonts w:ascii="Bookman Old Style" w:hAnsi="Bookman Old Style" w:cstheme="majorHAnsi"/>
              </w:rPr>
              <w:t>Yoga</w:t>
            </w:r>
            <w:r w:rsidR="00E211E8" w:rsidRPr="00E0627D">
              <w:rPr>
                <w:rFonts w:ascii="Bookman Old Style" w:hAnsi="Bookman Old Style" w:cstheme="majorHAnsi"/>
                <w:lang w:val="el-GR"/>
              </w:rPr>
              <w:t xml:space="preserve">, </w:t>
            </w:r>
            <w:proofErr w:type="spellStart"/>
            <w:r w:rsidR="00E211E8" w:rsidRPr="00E0627D">
              <w:rPr>
                <w:rFonts w:ascii="Bookman Old Style" w:hAnsi="Bookman Old Style" w:cstheme="majorHAnsi"/>
                <w:lang w:val="el-GR"/>
              </w:rPr>
              <w:t>Ορθοσωμία</w:t>
            </w:r>
            <w:proofErr w:type="spellEnd"/>
            <w:r w:rsidR="00E211E8" w:rsidRPr="00E0627D">
              <w:rPr>
                <w:rFonts w:ascii="Bookman Old Style" w:hAnsi="Bookman Old Style" w:cstheme="majorHAnsi"/>
                <w:lang w:val="el-GR"/>
              </w:rPr>
              <w:t xml:space="preserve">, Αεροβική γυμναστική ) </w:t>
            </w:r>
          </w:p>
        </w:tc>
        <w:tc>
          <w:tcPr>
            <w:tcW w:w="159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E27C98" w:rsidP="00303F32">
            <w:pPr>
              <w:jc w:val="center"/>
              <w:rPr>
                <w:rFonts w:ascii="Bookman Old Style" w:hAnsi="Bookman Old Style" w:cstheme="majorHAnsi"/>
                <w:b/>
                <w:lang w:val="el-GR"/>
              </w:rPr>
            </w:pPr>
            <w:r w:rsidRPr="00E0627D">
              <w:rPr>
                <w:rFonts w:ascii="Bookman Old Style" w:hAnsi="Bookman Old Style" w:cstheme="majorHAnsi"/>
                <w:b/>
                <w:lang w:val="el-GR"/>
              </w:rPr>
              <w:t>1</w:t>
            </w:r>
          </w:p>
        </w:tc>
        <w:tc>
          <w:tcPr>
            <w:tcW w:w="1599"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E27C98" w:rsidP="00303F32">
            <w:pPr>
              <w:rPr>
                <w:rFonts w:ascii="Bookman Old Style" w:hAnsi="Bookman Old Style" w:cstheme="majorHAnsi"/>
                <w:lang w:val="el-GR"/>
              </w:rPr>
            </w:pPr>
            <w:r w:rsidRPr="00E0627D">
              <w:rPr>
                <w:rFonts w:ascii="Bookman Old Style" w:hAnsi="Bookman Old Style" w:cstheme="majorHAnsi"/>
                <w:lang w:val="el-GR"/>
              </w:rPr>
              <w:t xml:space="preserve">Έως 8 μήνες </w:t>
            </w:r>
          </w:p>
        </w:tc>
        <w:tc>
          <w:tcPr>
            <w:tcW w:w="1601" w:type="dxa"/>
          </w:tcPr>
          <w:p w:rsidR="00954DD5" w:rsidRPr="00E0627D" w:rsidRDefault="00E27C98" w:rsidP="00303F32">
            <w:pPr>
              <w:rPr>
                <w:rFonts w:ascii="Bookman Old Style" w:hAnsi="Bookman Old Style" w:cstheme="majorHAnsi"/>
                <w:lang w:val="el-GR"/>
              </w:rPr>
            </w:pPr>
            <w:r w:rsidRPr="00E0627D">
              <w:rPr>
                <w:rFonts w:ascii="Bookman Old Style" w:hAnsi="Bookman Old Style" w:cstheme="majorHAnsi"/>
                <w:lang w:val="el-GR"/>
              </w:rPr>
              <w:t xml:space="preserve">Πτυχίο ή  Δίπλωμα </w:t>
            </w:r>
            <w:r w:rsidR="005E7AE3" w:rsidRPr="00E0627D">
              <w:rPr>
                <w:rFonts w:ascii="Bookman Old Style" w:hAnsi="Bookman Old Style" w:cstheme="majorHAnsi"/>
                <w:lang w:val="el-GR"/>
              </w:rPr>
              <w:t xml:space="preserve">Επιστήμης </w:t>
            </w:r>
            <w:r w:rsidRPr="00E0627D">
              <w:rPr>
                <w:rFonts w:ascii="Bookman Old Style" w:hAnsi="Bookman Old Style" w:cstheme="majorHAnsi"/>
                <w:lang w:val="el-GR"/>
              </w:rPr>
              <w:t xml:space="preserve">Φυσικής </w:t>
            </w:r>
            <w:r w:rsidR="005E7AE3" w:rsidRPr="00E0627D">
              <w:rPr>
                <w:rFonts w:ascii="Bookman Old Style" w:hAnsi="Bookman Old Style" w:cstheme="majorHAnsi"/>
                <w:lang w:val="el-GR"/>
              </w:rPr>
              <w:t xml:space="preserve">Αγωγής και Αθλητισμού Α.Ε.Ι. της ημεδαπής ή αλλοδαπής </w:t>
            </w:r>
          </w:p>
        </w:tc>
      </w:tr>
      <w:tr w:rsidR="002F1221" w:rsidRPr="006956CF" w:rsidTr="00741B89">
        <w:trPr>
          <w:trHeight w:val="1552"/>
        </w:trPr>
        <w:tc>
          <w:tcPr>
            <w:tcW w:w="164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E27C98" w:rsidP="00303F32">
            <w:pPr>
              <w:jc w:val="center"/>
              <w:rPr>
                <w:rFonts w:ascii="Bookman Old Style" w:hAnsi="Bookman Old Style" w:cstheme="majorHAnsi"/>
                <w:b/>
                <w:lang w:val="el-GR"/>
              </w:rPr>
            </w:pPr>
            <w:r w:rsidRPr="00E0627D">
              <w:rPr>
                <w:rFonts w:ascii="Bookman Old Style" w:hAnsi="Bookman Old Style" w:cstheme="majorHAnsi"/>
                <w:b/>
                <w:lang w:val="el-GR"/>
              </w:rPr>
              <w:t>2</w:t>
            </w:r>
          </w:p>
        </w:tc>
        <w:tc>
          <w:tcPr>
            <w:tcW w:w="1702"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 xml:space="preserve">ΠΕ ΦΥΣΙΚΗΣ ΑΓΩΓΗΣ με </w:t>
            </w:r>
            <w:r w:rsidRPr="00E0627D">
              <w:rPr>
                <w:rFonts w:ascii="Bookman Old Style" w:hAnsi="Bookman Old Style" w:cstheme="majorHAnsi"/>
                <w:b/>
                <w:lang w:val="el-GR"/>
              </w:rPr>
              <w:t>ειδικότητα Παραδοσιακούς Χορούς</w:t>
            </w:r>
            <w:r w:rsidRPr="00E0627D">
              <w:rPr>
                <w:rFonts w:ascii="Bookman Old Style" w:hAnsi="Bookman Old Style" w:cstheme="majorHAnsi"/>
                <w:lang w:val="el-GR"/>
              </w:rPr>
              <w:t xml:space="preserve"> .</w:t>
            </w:r>
          </w:p>
        </w:tc>
        <w:tc>
          <w:tcPr>
            <w:tcW w:w="159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5E7AE3" w:rsidP="00303F32">
            <w:pPr>
              <w:jc w:val="center"/>
              <w:rPr>
                <w:rFonts w:ascii="Bookman Old Style" w:hAnsi="Bookman Old Style" w:cstheme="majorHAnsi"/>
                <w:b/>
                <w:lang w:val="el-GR"/>
              </w:rPr>
            </w:pPr>
            <w:r w:rsidRPr="00E0627D">
              <w:rPr>
                <w:rFonts w:ascii="Bookman Old Style" w:hAnsi="Bookman Old Style" w:cstheme="majorHAnsi"/>
                <w:b/>
                <w:lang w:val="el-GR"/>
              </w:rPr>
              <w:t>1</w:t>
            </w:r>
          </w:p>
        </w:tc>
        <w:tc>
          <w:tcPr>
            <w:tcW w:w="1599"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Έως 8 μήνες</w:t>
            </w:r>
          </w:p>
        </w:tc>
        <w:tc>
          <w:tcPr>
            <w:tcW w:w="1601" w:type="dxa"/>
          </w:tcPr>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Πτυχίο ή  Δίπλωμα Επιστήμης Φυσικής Αγωγής και Αθλητισμού Α.Ε.Ι. της ημεδαπής ή αλλοδαπής</w:t>
            </w:r>
          </w:p>
        </w:tc>
      </w:tr>
      <w:tr w:rsidR="002F1221" w:rsidRPr="006956CF" w:rsidTr="00741B89">
        <w:trPr>
          <w:trHeight w:val="1420"/>
        </w:trPr>
        <w:tc>
          <w:tcPr>
            <w:tcW w:w="164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E27C98" w:rsidP="00303F32">
            <w:pPr>
              <w:jc w:val="center"/>
              <w:rPr>
                <w:rFonts w:ascii="Bookman Old Style" w:hAnsi="Bookman Old Style" w:cstheme="majorHAnsi"/>
                <w:b/>
                <w:lang w:val="el-GR"/>
              </w:rPr>
            </w:pPr>
            <w:r w:rsidRPr="00E0627D">
              <w:rPr>
                <w:rFonts w:ascii="Bookman Old Style" w:hAnsi="Bookman Old Style" w:cstheme="majorHAnsi"/>
                <w:b/>
                <w:lang w:val="el-GR"/>
              </w:rPr>
              <w:t>3</w:t>
            </w:r>
          </w:p>
        </w:tc>
        <w:tc>
          <w:tcPr>
            <w:tcW w:w="1702"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 xml:space="preserve">ΠΕ ΦΥΣΙΚΗΣ ΑΓΩΓΗΣ με </w:t>
            </w:r>
            <w:r w:rsidRPr="00E0627D">
              <w:rPr>
                <w:rFonts w:ascii="Bookman Old Style" w:hAnsi="Bookman Old Style" w:cstheme="majorHAnsi"/>
                <w:b/>
                <w:lang w:val="el-GR"/>
              </w:rPr>
              <w:t>ειδικότητα Κολύμβηση</w:t>
            </w:r>
            <w:r w:rsidRPr="00E0627D">
              <w:rPr>
                <w:rFonts w:ascii="Bookman Old Style" w:hAnsi="Bookman Old Style" w:cstheme="majorHAnsi"/>
                <w:lang w:val="el-GR"/>
              </w:rPr>
              <w:t xml:space="preserve"> </w:t>
            </w:r>
          </w:p>
        </w:tc>
        <w:tc>
          <w:tcPr>
            <w:tcW w:w="159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5E7AE3" w:rsidP="00303F32">
            <w:pPr>
              <w:jc w:val="center"/>
              <w:rPr>
                <w:rFonts w:ascii="Bookman Old Style" w:hAnsi="Bookman Old Style" w:cstheme="majorHAnsi"/>
                <w:b/>
                <w:lang w:val="el-GR"/>
              </w:rPr>
            </w:pPr>
            <w:r w:rsidRPr="00E0627D">
              <w:rPr>
                <w:rFonts w:ascii="Bookman Old Style" w:hAnsi="Bookman Old Style" w:cstheme="majorHAnsi"/>
                <w:b/>
                <w:lang w:val="el-GR"/>
              </w:rPr>
              <w:t>1</w:t>
            </w:r>
          </w:p>
        </w:tc>
        <w:tc>
          <w:tcPr>
            <w:tcW w:w="1599"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Έως 8 μήνες</w:t>
            </w:r>
          </w:p>
        </w:tc>
        <w:tc>
          <w:tcPr>
            <w:tcW w:w="1601" w:type="dxa"/>
          </w:tcPr>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Πτυχίο ή  Δίπλωμα Επιστήμης Φυσικής Αγωγής και Αθλητισμού Α.Ε.Ι. της ημεδαπής ή αλλοδαπής</w:t>
            </w:r>
          </w:p>
        </w:tc>
      </w:tr>
      <w:tr w:rsidR="002F1221" w:rsidRPr="006956CF" w:rsidTr="00741B89">
        <w:trPr>
          <w:trHeight w:val="1609"/>
        </w:trPr>
        <w:tc>
          <w:tcPr>
            <w:tcW w:w="164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5E7AE3" w:rsidP="00303F32">
            <w:pPr>
              <w:jc w:val="center"/>
              <w:rPr>
                <w:rFonts w:ascii="Bookman Old Style" w:hAnsi="Bookman Old Style" w:cstheme="majorHAnsi"/>
                <w:b/>
                <w:lang w:val="el-GR"/>
              </w:rPr>
            </w:pPr>
            <w:r w:rsidRPr="00E0627D">
              <w:rPr>
                <w:rFonts w:ascii="Bookman Old Style" w:hAnsi="Bookman Old Style" w:cstheme="majorHAnsi"/>
                <w:b/>
                <w:lang w:val="el-GR"/>
              </w:rPr>
              <w:t>4</w:t>
            </w:r>
          </w:p>
        </w:tc>
        <w:tc>
          <w:tcPr>
            <w:tcW w:w="1702"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 xml:space="preserve">ΠΕ ΦΥΣΙΚΗΣ ΑΓΩΓΗΣ </w:t>
            </w:r>
            <w:r w:rsidRPr="00E0627D">
              <w:rPr>
                <w:rFonts w:ascii="Bookman Old Style" w:hAnsi="Bookman Old Style" w:cstheme="majorHAnsi"/>
                <w:b/>
                <w:lang w:val="el-GR"/>
              </w:rPr>
              <w:t xml:space="preserve">Ειδική Αγωγή </w:t>
            </w:r>
            <w:r w:rsidR="002F1221" w:rsidRPr="00E0627D">
              <w:rPr>
                <w:rFonts w:ascii="Bookman Old Style" w:hAnsi="Bookman Old Style" w:cstheme="majorHAnsi"/>
                <w:b/>
                <w:lang w:val="el-GR"/>
              </w:rPr>
              <w:t xml:space="preserve">ΑΜΕΑ </w:t>
            </w:r>
            <w:r w:rsidRPr="00E0627D">
              <w:rPr>
                <w:rFonts w:ascii="Bookman Old Style" w:hAnsi="Bookman Old Style" w:cstheme="majorHAnsi"/>
                <w:b/>
                <w:lang w:val="el-GR"/>
              </w:rPr>
              <w:t>(Κολύμβηση).</w:t>
            </w:r>
            <w:r w:rsidRPr="00E0627D">
              <w:rPr>
                <w:rFonts w:ascii="Bookman Old Style" w:hAnsi="Bookman Old Style" w:cstheme="majorHAnsi"/>
                <w:lang w:val="el-GR"/>
              </w:rPr>
              <w:t xml:space="preserve"> </w:t>
            </w:r>
          </w:p>
        </w:tc>
        <w:tc>
          <w:tcPr>
            <w:tcW w:w="1593" w:type="dxa"/>
          </w:tcPr>
          <w:p w:rsidR="00B1231D" w:rsidRPr="00E0627D" w:rsidRDefault="00B1231D" w:rsidP="00303F32">
            <w:pPr>
              <w:jc w:val="center"/>
              <w:rPr>
                <w:rFonts w:ascii="Bookman Old Style" w:hAnsi="Bookman Old Style" w:cstheme="majorHAnsi"/>
                <w:b/>
                <w:lang w:val="el-GR"/>
              </w:rPr>
            </w:pPr>
          </w:p>
          <w:p w:rsidR="00B1231D" w:rsidRPr="00E0627D" w:rsidRDefault="00B1231D" w:rsidP="00303F32">
            <w:pPr>
              <w:jc w:val="center"/>
              <w:rPr>
                <w:rFonts w:ascii="Bookman Old Style" w:hAnsi="Bookman Old Style" w:cstheme="majorHAnsi"/>
                <w:b/>
                <w:lang w:val="el-GR"/>
              </w:rPr>
            </w:pPr>
          </w:p>
          <w:p w:rsidR="00954DD5" w:rsidRPr="00E0627D" w:rsidRDefault="005E7AE3" w:rsidP="00303F32">
            <w:pPr>
              <w:jc w:val="center"/>
              <w:rPr>
                <w:rFonts w:ascii="Bookman Old Style" w:hAnsi="Bookman Old Style" w:cstheme="majorHAnsi"/>
                <w:b/>
                <w:lang w:val="el-GR"/>
              </w:rPr>
            </w:pPr>
            <w:r w:rsidRPr="00E0627D">
              <w:rPr>
                <w:rFonts w:ascii="Bookman Old Style" w:hAnsi="Bookman Old Style" w:cstheme="majorHAnsi"/>
                <w:b/>
                <w:lang w:val="el-GR"/>
              </w:rPr>
              <w:t>1</w:t>
            </w:r>
          </w:p>
        </w:tc>
        <w:tc>
          <w:tcPr>
            <w:tcW w:w="1599" w:type="dxa"/>
          </w:tcPr>
          <w:p w:rsidR="00435F0C" w:rsidRPr="00E0627D" w:rsidRDefault="00435F0C" w:rsidP="00303F32">
            <w:pPr>
              <w:rPr>
                <w:rFonts w:ascii="Bookman Old Style" w:hAnsi="Bookman Old Style" w:cstheme="majorHAnsi"/>
                <w:lang w:val="el-GR"/>
              </w:rPr>
            </w:pPr>
          </w:p>
          <w:p w:rsidR="00435F0C" w:rsidRPr="00E0627D" w:rsidRDefault="00435F0C" w:rsidP="00303F32">
            <w:pPr>
              <w:rPr>
                <w:rFonts w:ascii="Bookman Old Style" w:hAnsi="Bookman Old Style" w:cstheme="majorHAnsi"/>
                <w:lang w:val="el-GR"/>
              </w:rPr>
            </w:pPr>
          </w:p>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Έως 8 μήνες</w:t>
            </w:r>
          </w:p>
        </w:tc>
        <w:tc>
          <w:tcPr>
            <w:tcW w:w="1601" w:type="dxa"/>
          </w:tcPr>
          <w:p w:rsidR="00954DD5" w:rsidRPr="00E0627D" w:rsidRDefault="005E7AE3" w:rsidP="00303F32">
            <w:pPr>
              <w:rPr>
                <w:rFonts w:ascii="Bookman Old Style" w:hAnsi="Bookman Old Style" w:cstheme="majorHAnsi"/>
                <w:lang w:val="el-GR"/>
              </w:rPr>
            </w:pPr>
            <w:r w:rsidRPr="00E0627D">
              <w:rPr>
                <w:rFonts w:ascii="Bookman Old Style" w:hAnsi="Bookman Old Style" w:cstheme="majorHAnsi"/>
                <w:lang w:val="el-GR"/>
              </w:rPr>
              <w:t>Πτυχίο ή  Δίπλωμα Επιστήμης Φυσικής Αγωγής και Αθλητισμού Α.Ε.Ι. της ημεδαπής ή αλλοδαπής</w:t>
            </w:r>
          </w:p>
        </w:tc>
      </w:tr>
    </w:tbl>
    <w:p w:rsidR="00C75F12" w:rsidRPr="00E211E8" w:rsidRDefault="00C75F12" w:rsidP="001D6D7A">
      <w:pPr>
        <w:autoSpaceDE w:val="0"/>
        <w:autoSpaceDN w:val="0"/>
        <w:adjustRightInd w:val="0"/>
        <w:spacing w:after="0" w:line="360" w:lineRule="auto"/>
        <w:jc w:val="both"/>
        <w:rPr>
          <w:rFonts w:ascii="Bookman Old Style" w:hAnsi="Bookman Old Style" w:cstheme="majorHAnsi"/>
          <w:b/>
          <w:bCs/>
          <w:sz w:val="16"/>
          <w:szCs w:val="16"/>
          <w:lang w:val="el-GR" w:eastAsia="el-GR"/>
        </w:rPr>
      </w:pPr>
    </w:p>
    <w:p w:rsidR="00C50EE2" w:rsidRPr="00E211E8" w:rsidRDefault="00C50EE2" w:rsidP="001D6D7A">
      <w:pPr>
        <w:widowControl w:val="0"/>
        <w:tabs>
          <w:tab w:val="left" w:pos="142"/>
        </w:tabs>
        <w:autoSpaceDE w:val="0"/>
        <w:autoSpaceDN w:val="0"/>
        <w:adjustRightInd w:val="0"/>
        <w:spacing w:after="0" w:line="360" w:lineRule="auto"/>
        <w:jc w:val="both"/>
        <w:rPr>
          <w:rFonts w:ascii="Bookman Old Style" w:hAnsi="Bookman Old Style" w:cstheme="majorHAnsi"/>
          <w:sz w:val="18"/>
          <w:szCs w:val="18"/>
          <w:lang w:val="el-GR"/>
        </w:rPr>
      </w:pPr>
    </w:p>
    <w:p w:rsidR="002F3089" w:rsidRPr="00E211E8" w:rsidRDefault="002F3089" w:rsidP="001D6D7A">
      <w:pPr>
        <w:widowControl w:val="0"/>
        <w:tabs>
          <w:tab w:val="left" w:pos="142"/>
        </w:tabs>
        <w:autoSpaceDE w:val="0"/>
        <w:autoSpaceDN w:val="0"/>
        <w:adjustRightInd w:val="0"/>
        <w:spacing w:after="0" w:line="360" w:lineRule="auto"/>
        <w:jc w:val="both"/>
        <w:rPr>
          <w:rFonts w:ascii="Bookman Old Style" w:hAnsi="Bookman Old Style" w:cstheme="majorHAnsi"/>
          <w:b/>
          <w:sz w:val="18"/>
          <w:szCs w:val="18"/>
          <w:u w:val="single"/>
          <w:lang w:val="el-GR"/>
        </w:rPr>
      </w:pPr>
      <w:r w:rsidRPr="00E211E8">
        <w:rPr>
          <w:rFonts w:ascii="Bookman Old Style" w:hAnsi="Bookman Old Style" w:cstheme="majorHAnsi"/>
          <w:b/>
          <w:sz w:val="18"/>
          <w:szCs w:val="18"/>
          <w:u w:val="single"/>
          <w:lang w:val="el-GR"/>
        </w:rPr>
        <w:t>Απαραίτητα δικαιολογητικά:</w:t>
      </w:r>
    </w:p>
    <w:p w:rsidR="002F3089" w:rsidRPr="00E211E8" w:rsidRDefault="002F3089" w:rsidP="00E211E8">
      <w:pPr>
        <w:widowControl w:val="0"/>
        <w:tabs>
          <w:tab w:val="left" w:pos="142"/>
        </w:tabs>
        <w:autoSpaceDE w:val="0"/>
        <w:autoSpaceDN w:val="0"/>
        <w:adjustRightInd w:val="0"/>
        <w:spacing w:after="0" w:line="360" w:lineRule="auto"/>
        <w:ind w:right="43"/>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 xml:space="preserve">Οι ενδιαφερόμενοι μαζί με την αίτησή τους πρέπει να υποβάλλουν υποχρεωτικώς τα </w:t>
      </w:r>
      <w:r w:rsidR="00C57ED3" w:rsidRPr="00E211E8">
        <w:rPr>
          <w:rFonts w:ascii="Bookman Old Style" w:hAnsi="Bookman Old Style" w:cstheme="majorHAnsi"/>
          <w:sz w:val="18"/>
          <w:szCs w:val="18"/>
          <w:lang w:val="el-GR"/>
        </w:rPr>
        <w:t>κάτωθι</w:t>
      </w:r>
      <w:r w:rsidRPr="00E211E8">
        <w:rPr>
          <w:rFonts w:ascii="Bookman Old Style" w:hAnsi="Bookman Old Style" w:cstheme="majorHAnsi"/>
          <w:sz w:val="18"/>
          <w:szCs w:val="18"/>
          <w:lang w:val="el-GR"/>
        </w:rPr>
        <w:t xml:space="preserve"> δικαιολογητικά</w:t>
      </w:r>
      <w:r w:rsidR="001C2CA6" w:rsidRPr="00E211E8">
        <w:rPr>
          <w:rFonts w:ascii="Bookman Old Style" w:hAnsi="Bookman Old Style" w:cstheme="majorHAnsi"/>
          <w:sz w:val="18"/>
          <w:szCs w:val="18"/>
          <w:lang w:val="el-GR"/>
        </w:rPr>
        <w:t>,</w:t>
      </w:r>
      <w:r w:rsidR="00C57ED3" w:rsidRPr="00E211E8">
        <w:rPr>
          <w:rFonts w:ascii="Bookman Old Style" w:hAnsi="Bookman Old Style" w:cstheme="majorHAnsi"/>
          <w:sz w:val="18"/>
          <w:szCs w:val="18"/>
          <w:lang w:val="el-GR"/>
        </w:rPr>
        <w:t xml:space="preserve"> όπως αυτά αναγράφονται </w:t>
      </w:r>
      <w:r w:rsidR="007A79F5" w:rsidRPr="00E211E8">
        <w:rPr>
          <w:rFonts w:ascii="Bookman Old Style" w:hAnsi="Bookman Old Style" w:cstheme="majorHAnsi"/>
          <w:sz w:val="18"/>
          <w:szCs w:val="18"/>
          <w:lang w:val="el-GR"/>
        </w:rPr>
        <w:t xml:space="preserve">στο άρθρο 7, </w:t>
      </w:r>
      <w:r w:rsidR="00C57ED3" w:rsidRPr="00E211E8">
        <w:rPr>
          <w:rFonts w:ascii="Bookman Old Style" w:hAnsi="Bookman Old Style" w:cstheme="majorHAnsi"/>
          <w:sz w:val="18"/>
          <w:szCs w:val="18"/>
          <w:lang w:val="el-GR"/>
        </w:rPr>
        <w:t>παρ. 7.2 του ισχύοντος Ο.Π.</w:t>
      </w:r>
      <w:r w:rsidRPr="00E211E8">
        <w:rPr>
          <w:rFonts w:ascii="Bookman Old Style" w:hAnsi="Bookman Old Style" w:cstheme="majorHAnsi"/>
          <w:sz w:val="18"/>
          <w:szCs w:val="18"/>
          <w:lang w:val="el-GR"/>
        </w:rPr>
        <w:t>:</w:t>
      </w:r>
    </w:p>
    <w:p w:rsidR="002F3089" w:rsidRPr="00E211E8" w:rsidRDefault="00471B51" w:rsidP="00E211E8">
      <w:pPr>
        <w:numPr>
          <w:ilvl w:val="0"/>
          <w:numId w:val="4"/>
        </w:numPr>
        <w:tabs>
          <w:tab w:val="clear" w:pos="787"/>
          <w:tab w:val="num" w:pos="284"/>
        </w:tabs>
        <w:spacing w:after="0" w:line="360" w:lineRule="auto"/>
        <w:ind w:left="284" w:right="43" w:hanging="284"/>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 xml:space="preserve"> </w:t>
      </w:r>
      <w:r w:rsidR="002F3089" w:rsidRPr="00E211E8">
        <w:rPr>
          <w:rFonts w:ascii="Bookman Old Style" w:hAnsi="Bookman Old Style" w:cstheme="majorHAnsi"/>
          <w:sz w:val="18"/>
          <w:szCs w:val="18"/>
          <w:lang w:val="el-GR"/>
        </w:rPr>
        <w:t>Βιογραφικό σημείωμα που να αναφέρεται στην προϋπηρεσία στα προγράμματα, στην επιμόρφωση μέσω σεμιναρίων, στην απόκτηση άλλου πτυχίου ή μεταπτυχιακού τίτλου ή ειδικότητας κ.λπ.</w:t>
      </w:r>
    </w:p>
    <w:p w:rsidR="002F3089"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Υπεύθυνη δήλωση του Ν.1599/1986 ότι τα στοιχεία που αναφέρονται στην αίτηση και στο βιογραφικό σημείωμα είναι αληθή.</w:t>
      </w:r>
    </w:p>
    <w:p w:rsidR="002F3089"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Φωτοτυπία πτυχίου Φυσικής Αγωγής, ειδικότητας, μεταπτυχιακού τίτλου ή διδακτορικού διπλώματος ή ισότιμου τίτλου σπουδών της αλλοδαπής αναγνωρισμένου στην Ελλάδα.</w:t>
      </w:r>
    </w:p>
    <w:p w:rsidR="00EE015A" w:rsidRPr="00E211E8" w:rsidRDefault="00EE015A"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Σε περίπτωση που ο βαθμός πτυχίου εκφράζεται με αξιολογικό χαρακτηρισμό θα πρέπει να υποβάλλεται βεβαίωση αναλυτικής βαθμολογίας .</w:t>
      </w:r>
    </w:p>
    <w:p w:rsidR="002F3089"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rPr>
      </w:pPr>
      <w:proofErr w:type="spellStart"/>
      <w:r w:rsidRPr="00E211E8">
        <w:rPr>
          <w:rFonts w:ascii="Bookman Old Style" w:hAnsi="Bookman Old Style" w:cstheme="majorHAnsi"/>
          <w:sz w:val="18"/>
          <w:szCs w:val="18"/>
        </w:rPr>
        <w:t>Φωτοτυπία</w:t>
      </w:r>
      <w:proofErr w:type="spellEnd"/>
      <w:r w:rsidRPr="00E211E8">
        <w:rPr>
          <w:rFonts w:ascii="Bookman Old Style" w:hAnsi="Bookman Old Style" w:cstheme="majorHAnsi"/>
          <w:sz w:val="18"/>
          <w:szCs w:val="18"/>
        </w:rPr>
        <w:t xml:space="preserve"> </w:t>
      </w:r>
      <w:proofErr w:type="spellStart"/>
      <w:r w:rsidRPr="00E211E8">
        <w:rPr>
          <w:rFonts w:ascii="Bookman Old Style" w:hAnsi="Bookman Old Style" w:cstheme="majorHAnsi"/>
          <w:sz w:val="18"/>
          <w:szCs w:val="18"/>
        </w:rPr>
        <w:t>της</w:t>
      </w:r>
      <w:proofErr w:type="spellEnd"/>
      <w:r w:rsidRPr="00E211E8">
        <w:rPr>
          <w:rFonts w:ascii="Bookman Old Style" w:hAnsi="Bookman Old Style" w:cstheme="majorHAnsi"/>
          <w:sz w:val="18"/>
          <w:szCs w:val="18"/>
        </w:rPr>
        <w:t xml:space="preserve"> </w:t>
      </w:r>
      <w:proofErr w:type="spellStart"/>
      <w:r w:rsidRPr="00E211E8">
        <w:rPr>
          <w:rFonts w:ascii="Bookman Old Style" w:hAnsi="Bookman Old Style" w:cstheme="majorHAnsi"/>
          <w:sz w:val="18"/>
          <w:szCs w:val="18"/>
        </w:rPr>
        <w:t>αστυνομικής</w:t>
      </w:r>
      <w:proofErr w:type="spellEnd"/>
      <w:r w:rsidRPr="00E211E8">
        <w:rPr>
          <w:rFonts w:ascii="Bookman Old Style" w:hAnsi="Bookman Old Style" w:cstheme="majorHAnsi"/>
          <w:sz w:val="18"/>
          <w:szCs w:val="18"/>
        </w:rPr>
        <w:t xml:space="preserve"> </w:t>
      </w:r>
      <w:proofErr w:type="spellStart"/>
      <w:r w:rsidRPr="00E211E8">
        <w:rPr>
          <w:rFonts w:ascii="Bookman Old Style" w:hAnsi="Bookman Old Style" w:cstheme="majorHAnsi"/>
          <w:sz w:val="18"/>
          <w:szCs w:val="18"/>
        </w:rPr>
        <w:t>ταυτότητας</w:t>
      </w:r>
      <w:proofErr w:type="spellEnd"/>
      <w:r w:rsidRPr="00E211E8">
        <w:rPr>
          <w:rFonts w:ascii="Bookman Old Style" w:hAnsi="Bookman Old Style" w:cstheme="majorHAnsi"/>
          <w:sz w:val="18"/>
          <w:szCs w:val="18"/>
        </w:rPr>
        <w:t>.</w:t>
      </w:r>
    </w:p>
    <w:p w:rsidR="002F3089"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rPr>
      </w:pPr>
      <w:proofErr w:type="spellStart"/>
      <w:r w:rsidRPr="00E211E8">
        <w:rPr>
          <w:rFonts w:ascii="Bookman Old Style" w:hAnsi="Bookman Old Style" w:cstheme="majorHAnsi"/>
          <w:sz w:val="18"/>
          <w:szCs w:val="18"/>
        </w:rPr>
        <w:t>Πιστοποιητικό</w:t>
      </w:r>
      <w:proofErr w:type="spellEnd"/>
      <w:r w:rsidRPr="00E211E8">
        <w:rPr>
          <w:rFonts w:ascii="Bookman Old Style" w:hAnsi="Bookman Old Style" w:cstheme="majorHAnsi"/>
          <w:sz w:val="18"/>
          <w:szCs w:val="18"/>
        </w:rPr>
        <w:t xml:space="preserve"> </w:t>
      </w:r>
      <w:proofErr w:type="spellStart"/>
      <w:r w:rsidRPr="00E211E8">
        <w:rPr>
          <w:rFonts w:ascii="Bookman Old Style" w:hAnsi="Bookman Old Style" w:cstheme="majorHAnsi"/>
          <w:sz w:val="18"/>
          <w:szCs w:val="18"/>
        </w:rPr>
        <w:t>οικογενειακής</w:t>
      </w:r>
      <w:proofErr w:type="spellEnd"/>
      <w:r w:rsidRPr="00E211E8">
        <w:rPr>
          <w:rFonts w:ascii="Bookman Old Style" w:hAnsi="Bookman Old Style" w:cstheme="majorHAnsi"/>
          <w:sz w:val="18"/>
          <w:szCs w:val="18"/>
        </w:rPr>
        <w:t xml:space="preserve"> </w:t>
      </w:r>
      <w:proofErr w:type="spellStart"/>
      <w:r w:rsidRPr="00E211E8">
        <w:rPr>
          <w:rFonts w:ascii="Bookman Old Style" w:hAnsi="Bookman Old Style" w:cstheme="majorHAnsi"/>
          <w:sz w:val="18"/>
          <w:szCs w:val="18"/>
        </w:rPr>
        <w:t>κατάστασης</w:t>
      </w:r>
      <w:proofErr w:type="spellEnd"/>
      <w:r w:rsidRPr="00E211E8">
        <w:rPr>
          <w:rFonts w:ascii="Bookman Old Style" w:hAnsi="Bookman Old Style" w:cstheme="majorHAnsi"/>
          <w:sz w:val="18"/>
          <w:szCs w:val="18"/>
        </w:rPr>
        <w:t>.</w:t>
      </w:r>
    </w:p>
    <w:p w:rsidR="002F3089"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Βεβαίω</w:t>
      </w:r>
      <w:r w:rsidR="00C53CE1" w:rsidRPr="00E211E8">
        <w:rPr>
          <w:rFonts w:ascii="Bookman Old Style" w:hAnsi="Bookman Old Style" w:cstheme="majorHAnsi"/>
          <w:sz w:val="18"/>
          <w:szCs w:val="18"/>
          <w:lang w:val="el-GR"/>
        </w:rPr>
        <w:t>ση</w:t>
      </w:r>
      <w:r w:rsidRPr="00E211E8">
        <w:rPr>
          <w:rFonts w:ascii="Bookman Old Style" w:hAnsi="Bookman Old Style" w:cstheme="majorHAnsi"/>
          <w:sz w:val="18"/>
          <w:szCs w:val="18"/>
          <w:lang w:val="el-GR"/>
        </w:rPr>
        <w:t xml:space="preserve"> του ΟΑΕΔ </w:t>
      </w:r>
      <w:r w:rsidR="00F50B6C" w:rsidRPr="00E211E8">
        <w:rPr>
          <w:rFonts w:ascii="Bookman Old Style" w:hAnsi="Bookman Old Style" w:cstheme="majorHAnsi"/>
          <w:sz w:val="18"/>
          <w:szCs w:val="18"/>
          <w:lang w:val="el-GR"/>
        </w:rPr>
        <w:t xml:space="preserve"> (ΔΥΠΑ) </w:t>
      </w:r>
      <w:r w:rsidRPr="00E211E8">
        <w:rPr>
          <w:rFonts w:ascii="Bookman Old Style" w:hAnsi="Bookman Old Style" w:cstheme="majorHAnsi"/>
          <w:sz w:val="18"/>
          <w:szCs w:val="18"/>
          <w:lang w:val="el-GR"/>
        </w:rPr>
        <w:t>ότι είναι άνεργος</w:t>
      </w:r>
      <w:r w:rsidR="0026123F" w:rsidRPr="00E211E8">
        <w:rPr>
          <w:rFonts w:ascii="Bookman Old Style" w:hAnsi="Bookman Old Style" w:cstheme="majorHAnsi"/>
          <w:sz w:val="18"/>
          <w:szCs w:val="18"/>
          <w:lang w:val="el-GR"/>
        </w:rPr>
        <w:t>.</w:t>
      </w:r>
    </w:p>
    <w:p w:rsidR="00E66646" w:rsidRPr="00E211E8" w:rsidRDefault="002F3089" w:rsidP="001D6D7A">
      <w:pPr>
        <w:numPr>
          <w:ilvl w:val="0"/>
          <w:numId w:val="4"/>
        </w:numPr>
        <w:tabs>
          <w:tab w:val="clear" w:pos="787"/>
          <w:tab w:val="num" w:pos="360"/>
        </w:tabs>
        <w:spacing w:after="0" w:line="360" w:lineRule="auto"/>
        <w:ind w:left="360"/>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Έγγραφα που αποδεικνύουν προϋπηρεσία, όπως: Βεβαιώσεις ή άλλα αποδεικτικά στοιχεία του κυρίου φορέα ασφαλιστικής κάλυψης (μισθολογικές καταστάσεις Ι.Κ.Α. ή άλλων ασφαλιστικών ταμείων) ή βεβαιώσεις ή άλλα αποδεικτικά στοιχεία φορολογικού χαρακτήρα (αποδείξεις παροχής υπηρεσιών, κ.λπ.)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αποτέλεσαν κριτήριο επιλογής.</w:t>
      </w:r>
    </w:p>
    <w:p w:rsidR="00E66646" w:rsidRPr="00E211E8" w:rsidRDefault="00C53CE1" w:rsidP="001D6D7A">
      <w:pPr>
        <w:spacing w:after="0" w:line="360" w:lineRule="auto"/>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 xml:space="preserve">Και κατά περίπτωση </w:t>
      </w:r>
      <w:r w:rsidR="001B2B15" w:rsidRPr="00E211E8">
        <w:rPr>
          <w:rFonts w:ascii="Bookman Old Style" w:hAnsi="Bookman Old Style" w:cstheme="majorHAnsi"/>
          <w:sz w:val="18"/>
          <w:szCs w:val="18"/>
          <w:lang w:val="el-GR"/>
        </w:rPr>
        <w:t>όπου</w:t>
      </w:r>
      <w:r w:rsidR="00E66646" w:rsidRPr="00E211E8">
        <w:rPr>
          <w:rFonts w:ascii="Bookman Old Style" w:hAnsi="Bookman Old Style" w:cstheme="majorHAnsi"/>
          <w:sz w:val="18"/>
          <w:szCs w:val="18"/>
          <w:lang w:val="el-GR"/>
        </w:rPr>
        <w:t xml:space="preserve"> απαιτούνται</w:t>
      </w:r>
      <w:r w:rsidR="001B2B15" w:rsidRPr="00E211E8">
        <w:rPr>
          <w:rFonts w:ascii="Bookman Old Style" w:hAnsi="Bookman Old Style" w:cstheme="majorHAnsi"/>
          <w:sz w:val="18"/>
          <w:szCs w:val="18"/>
          <w:lang w:val="el-GR"/>
        </w:rPr>
        <w:t xml:space="preserve"> ή υφίστανται</w:t>
      </w:r>
    </w:p>
    <w:p w:rsidR="001B2B15" w:rsidRPr="00E211E8" w:rsidRDefault="001B2B15" w:rsidP="001D6D7A">
      <w:pPr>
        <w:pStyle w:val="a4"/>
        <w:numPr>
          <w:ilvl w:val="0"/>
          <w:numId w:val="13"/>
        </w:numPr>
        <w:spacing w:after="0" w:line="360" w:lineRule="auto"/>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Έγγραφα που αποδεικνύουν την ιδιότητα του πολυτέκνου ή του γονέα μονογονεϊκής οικογένειας σύμφωνα με την ισχύουσα νομοθεσία.</w:t>
      </w:r>
    </w:p>
    <w:p w:rsidR="001C2CA6" w:rsidRPr="00E211E8" w:rsidRDefault="001C2CA6" w:rsidP="001D6D7A">
      <w:pPr>
        <w:pStyle w:val="a4"/>
        <w:numPr>
          <w:ilvl w:val="0"/>
          <w:numId w:val="13"/>
        </w:numPr>
        <w:spacing w:after="0" w:line="360" w:lineRule="auto"/>
        <w:jc w:val="both"/>
        <w:rPr>
          <w:rFonts w:ascii="Bookman Old Style" w:hAnsi="Bookman Old Style" w:cstheme="majorHAnsi"/>
          <w:sz w:val="18"/>
          <w:szCs w:val="18"/>
          <w:lang w:val="el-GR"/>
        </w:rPr>
      </w:pPr>
      <w:r w:rsidRPr="00E211E8">
        <w:rPr>
          <w:rFonts w:ascii="Bookman Old Style" w:hAnsi="Bookman Old Style" w:cstheme="majorHAnsi"/>
          <w:sz w:val="18"/>
          <w:szCs w:val="18"/>
          <w:lang w:val="el-GR"/>
        </w:rPr>
        <w:t xml:space="preserve">Αναγγελία άσκησης επαγγέλματος Προπονητή αθλήματος(ων) (όπου κρίνεται εκ του εξειδικευμένου προγράμματος και της προκήρυξης αναγκαία προϋπόθεση). </w:t>
      </w:r>
    </w:p>
    <w:p w:rsidR="002F3089" w:rsidRPr="00E211E8" w:rsidRDefault="002F3089" w:rsidP="001D6D7A">
      <w:pPr>
        <w:autoSpaceDE w:val="0"/>
        <w:autoSpaceDN w:val="0"/>
        <w:adjustRightInd w:val="0"/>
        <w:spacing w:after="0" w:line="360" w:lineRule="auto"/>
        <w:rPr>
          <w:rFonts w:ascii="Bookman Old Style" w:hAnsi="Bookman Old Style" w:cstheme="majorHAnsi"/>
          <w:b/>
          <w:sz w:val="18"/>
          <w:szCs w:val="18"/>
          <w:u w:val="single"/>
          <w:lang w:val="el-GR" w:eastAsia="el-GR"/>
        </w:rPr>
      </w:pPr>
      <w:r w:rsidRPr="00E211E8">
        <w:rPr>
          <w:rFonts w:ascii="Bookman Old Style" w:hAnsi="Bookman Old Style" w:cstheme="majorHAnsi"/>
          <w:b/>
          <w:sz w:val="18"/>
          <w:szCs w:val="18"/>
          <w:u w:val="single"/>
          <w:lang w:val="el-GR" w:eastAsia="el-GR"/>
        </w:rPr>
        <w:t>Κριτήρια επιλογής</w:t>
      </w:r>
      <w:r w:rsidR="004E6177" w:rsidRPr="00E211E8">
        <w:rPr>
          <w:rFonts w:ascii="Bookman Old Style" w:hAnsi="Bookman Old Style" w:cstheme="majorHAnsi"/>
          <w:b/>
          <w:sz w:val="18"/>
          <w:szCs w:val="18"/>
          <w:u w:val="single"/>
          <w:lang w:val="el-GR" w:eastAsia="el-GR"/>
        </w:rPr>
        <w:t xml:space="preserve"> – Καθορισμός της σειράς κατάταξης των υποψηφίων</w:t>
      </w:r>
      <w:r w:rsidR="007A28DF" w:rsidRPr="00E211E8">
        <w:rPr>
          <w:rFonts w:ascii="Bookman Old Style" w:hAnsi="Bookman Old Style" w:cstheme="majorHAnsi"/>
          <w:b/>
          <w:sz w:val="18"/>
          <w:szCs w:val="18"/>
          <w:u w:val="single"/>
          <w:lang w:val="el-GR" w:eastAsia="el-GR"/>
        </w:rPr>
        <w:t>.</w:t>
      </w:r>
    </w:p>
    <w:p w:rsidR="00841A8A" w:rsidRPr="00E211E8" w:rsidRDefault="00841A8A" w:rsidP="001D6D7A">
      <w:pPr>
        <w:autoSpaceDE w:val="0"/>
        <w:autoSpaceDN w:val="0"/>
        <w:adjustRightInd w:val="0"/>
        <w:spacing w:after="0" w:line="360" w:lineRule="auto"/>
        <w:rPr>
          <w:rFonts w:ascii="Bookman Old Style" w:hAnsi="Bookman Old Style" w:cstheme="majorHAnsi"/>
          <w:b/>
          <w:sz w:val="24"/>
          <w:szCs w:val="24"/>
          <w:u w:val="single"/>
          <w:lang w:val="el-GR" w:eastAsia="el-GR"/>
        </w:rPr>
      </w:pPr>
    </w:p>
    <w:p w:rsidR="00841A8A"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7.3.</w:t>
      </w:r>
      <w:r w:rsidR="00841A8A" w:rsidRPr="00CB15B4">
        <w:rPr>
          <w:rFonts w:ascii="Bookman Old Style" w:eastAsiaTheme="minorHAnsi" w:hAnsi="Bookman Old Style" w:cstheme="majorHAnsi"/>
          <w:b/>
          <w:sz w:val="18"/>
          <w:szCs w:val="18"/>
          <w:lang w:val="el-GR"/>
        </w:rPr>
        <w:t xml:space="preserve">Κριτήρια Επιλογής - Καθορισμός της σειράς κατάταξης των υποψηφίων </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p>
    <w:p w:rsidR="00841A8A" w:rsidRPr="00CB15B4" w:rsidRDefault="00841A8A" w:rsidP="00F50B6C">
      <w:pPr>
        <w:pStyle w:val="a4"/>
        <w:tabs>
          <w:tab w:val="left" w:pos="284"/>
        </w:tabs>
        <w:autoSpaceDE w:val="0"/>
        <w:autoSpaceDN w:val="0"/>
        <w:adjustRightInd w:val="0"/>
        <w:spacing w:after="0" w:line="360" w:lineRule="auto"/>
        <w:ind w:left="0"/>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Βασικό κριτήριο επιλογής των υποψηφίων είναι η ανεργία. Η ανεργία αποδεικνύεται με σχετική βεβαίωση από το αρμόδιο γραφείο του ΟΑΕΔ</w:t>
      </w:r>
      <w:r w:rsidR="00F50B6C" w:rsidRPr="00CB15B4">
        <w:rPr>
          <w:rFonts w:ascii="Bookman Old Style" w:eastAsiaTheme="minorHAnsi" w:hAnsi="Bookman Old Style" w:cstheme="majorHAnsi"/>
          <w:sz w:val="18"/>
          <w:szCs w:val="18"/>
          <w:lang w:val="el-GR"/>
        </w:rPr>
        <w:t xml:space="preserve"> (ΔΥΠΑ)</w:t>
      </w:r>
      <w:r w:rsidRPr="00CB15B4">
        <w:rPr>
          <w:rFonts w:ascii="Bookman Old Style" w:eastAsiaTheme="minorHAnsi" w:hAnsi="Bookman Old Style" w:cstheme="majorHAnsi"/>
          <w:sz w:val="18"/>
          <w:szCs w:val="18"/>
          <w:lang w:val="el-GR"/>
        </w:rPr>
        <w:t xml:space="preserve">. Σε περίπτωση που δεν υπάρχει ικανός αριθμός υποψηφίων που να πληροί την παραπάνω προϋπόθεση (ανεργία), προκειμένου να εξασφαλιστεί η υλοποίηση των Π.Α.γ.Ο., ο φορέας δύναται να προσλάβει Π.Φ.Α οι οποίοι δεν είναι άνεργοι, απαραίτητα με τη σύμφωνη γνώμη της Γ.Γ.Α. Η πρόσληψη αυτών γίνεται με βάση την κατάταξη τους σε πίνακα </w:t>
      </w:r>
      <w:r w:rsidRPr="00CB15B4">
        <w:rPr>
          <w:rFonts w:ascii="Bookman Old Style" w:eastAsiaTheme="minorHAnsi" w:hAnsi="Bookman Old Style" w:cstheme="majorHAnsi"/>
          <w:sz w:val="18"/>
          <w:szCs w:val="18"/>
          <w:lang w:val="el-GR"/>
        </w:rPr>
        <w:lastRenderedPageBreak/>
        <w:t>σύμφωνα με τη μοριοδότηση που περιγράφεται παρακάτω. Η σειρά κατάταξης των υποψηφίων που έχουν το ανωτέρω κριτήριο καθορίζεται</w:t>
      </w:r>
    </w:p>
    <w:p w:rsidR="00841A8A" w:rsidRPr="00CB15B4" w:rsidRDefault="00841A8A"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με βάση τα ακόλουθα κριτήρια:</w:t>
      </w:r>
    </w:p>
    <w:p w:rsidR="00841A8A" w:rsidRPr="00CB15B4" w:rsidRDefault="00841A8A"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841A8A"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7.3.1.1</w:t>
      </w:r>
      <w:r w:rsidR="00841A8A" w:rsidRPr="00CB15B4">
        <w:rPr>
          <w:rFonts w:ascii="Bookman Old Style" w:eastAsiaTheme="minorHAnsi" w:hAnsi="Bookman Old Style" w:cstheme="majorHAnsi"/>
          <w:b/>
          <w:sz w:val="18"/>
          <w:szCs w:val="18"/>
          <w:lang w:val="el-GR"/>
        </w:rPr>
        <w:t>Τυπικά Προσόντα</w:t>
      </w:r>
    </w:p>
    <w:p w:rsidR="00841A8A" w:rsidRPr="00CB15B4" w:rsidRDefault="00841A8A" w:rsidP="00D0101B">
      <w:pPr>
        <w:pStyle w:val="a4"/>
        <w:numPr>
          <w:ilvl w:val="0"/>
          <w:numId w:val="17"/>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Βασικό Πτυχίο: Οι μονάδες του βαθμού του τίτλου σπουδών με δύο δεκαδικά ψηφία </w:t>
      </w:r>
      <w:r w:rsidR="009C194B" w:rsidRPr="00CB15B4">
        <w:rPr>
          <w:rFonts w:ascii="Bookman Old Style" w:eastAsiaTheme="minorHAnsi" w:hAnsi="Bookman Old Style" w:cstheme="majorHAnsi"/>
          <w:sz w:val="18"/>
          <w:szCs w:val="18"/>
          <w:lang w:val="el-GR"/>
        </w:rPr>
        <w:t>π</w:t>
      </w:r>
      <w:r w:rsidRPr="00CB15B4">
        <w:rPr>
          <w:rFonts w:ascii="Bookman Old Style" w:eastAsiaTheme="minorHAnsi" w:hAnsi="Bookman Old Style" w:cstheme="majorHAnsi"/>
          <w:sz w:val="18"/>
          <w:szCs w:val="18"/>
          <w:lang w:val="el-GR"/>
        </w:rPr>
        <w:t>ολλαπλασιάζονται με τον αριθμό 0,1).</w:t>
      </w:r>
    </w:p>
    <w:p w:rsidR="00841A8A" w:rsidRPr="00CB15B4" w:rsidRDefault="00841A8A" w:rsidP="00D0101B">
      <w:pPr>
        <w:pStyle w:val="a4"/>
        <w:numPr>
          <w:ilvl w:val="0"/>
          <w:numId w:val="17"/>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Εάν το πτυχίο αποκτήθηκε στην αλλοδαπή, απαιτείται αντίγραφο της πράξεως του ΔΙΚΑΤΣΑ ή του πιστοποιητικού αναγνώρισης του ΔΟΑΤΑΠ, για τη βαθμολογική αντιστοιχία.</w:t>
      </w:r>
    </w:p>
    <w:p w:rsidR="00841A8A" w:rsidRPr="00CB15B4" w:rsidRDefault="00841A8A" w:rsidP="00D0101B">
      <w:pPr>
        <w:pStyle w:val="a4"/>
        <w:numPr>
          <w:ilvl w:val="0"/>
          <w:numId w:val="17"/>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Μεταπτυχιακοί Τίτλοι</w:t>
      </w:r>
    </w:p>
    <w:p w:rsidR="00841A8A" w:rsidRPr="00CB15B4" w:rsidRDefault="00841A8A" w:rsidP="00D0101B">
      <w:pPr>
        <w:pStyle w:val="a4"/>
        <w:numPr>
          <w:ilvl w:val="0"/>
          <w:numId w:val="17"/>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Διδακτορικό:2 μονάδες.</w:t>
      </w:r>
    </w:p>
    <w:p w:rsidR="00841A8A" w:rsidRPr="00CB15B4" w:rsidRDefault="00841A8A" w:rsidP="00D0101B">
      <w:pPr>
        <w:pStyle w:val="a4"/>
        <w:numPr>
          <w:ilvl w:val="0"/>
          <w:numId w:val="17"/>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Μεταπτυχιακός Τίτλος Σπουδών (</w:t>
      </w:r>
      <w:proofErr w:type="spellStart"/>
      <w:r w:rsidRPr="00CB15B4">
        <w:rPr>
          <w:rFonts w:ascii="Bookman Old Style" w:eastAsiaTheme="minorHAnsi" w:hAnsi="Bookman Old Style" w:cstheme="majorHAnsi"/>
          <w:sz w:val="18"/>
          <w:szCs w:val="18"/>
          <w:lang w:val="el-GR"/>
        </w:rPr>
        <w:t>Master</w:t>
      </w:r>
      <w:proofErr w:type="spellEnd"/>
      <w:r w:rsidRPr="00CB15B4">
        <w:rPr>
          <w:rFonts w:ascii="Bookman Old Style" w:eastAsiaTheme="minorHAnsi" w:hAnsi="Bookman Old Style" w:cstheme="majorHAnsi"/>
          <w:sz w:val="18"/>
          <w:szCs w:val="18"/>
          <w:lang w:val="el-GR"/>
        </w:rPr>
        <w:t>): 1 μονάδα.</w:t>
      </w:r>
    </w:p>
    <w:p w:rsidR="00841A8A" w:rsidRPr="00CB15B4" w:rsidRDefault="00841A8A"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Επισήμανση: γίνεται χρήση της προσφορότερης βαθμολογικά από τις δύο κατηγορίες μεταπτυχιακών τίτλων (εφόσον κατατεθούν και οι δύο) και ενός μόνο από την ίδια κατηγορία αυτών. Αποκλείεται η αθροιστική βαθμολόγηση τους.</w:t>
      </w:r>
    </w:p>
    <w:p w:rsidR="00841A8A" w:rsidRPr="00CB15B4" w:rsidRDefault="00841A8A"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841A8A"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7.3.1.2</w:t>
      </w:r>
      <w:r w:rsidR="00431708" w:rsidRPr="0068005E">
        <w:rPr>
          <w:rFonts w:ascii="Bookman Old Style" w:eastAsiaTheme="minorHAnsi" w:hAnsi="Bookman Old Style" w:cstheme="majorHAnsi"/>
          <w:b/>
          <w:sz w:val="18"/>
          <w:szCs w:val="18"/>
          <w:lang w:val="el-GR"/>
        </w:rPr>
        <w:t xml:space="preserve"> </w:t>
      </w:r>
      <w:r w:rsidR="00841A8A" w:rsidRPr="00CB15B4">
        <w:rPr>
          <w:rFonts w:ascii="Bookman Old Style" w:eastAsiaTheme="minorHAnsi" w:hAnsi="Bookman Old Style" w:cstheme="majorHAnsi"/>
          <w:b/>
          <w:sz w:val="18"/>
          <w:szCs w:val="18"/>
          <w:lang w:val="el-GR"/>
        </w:rPr>
        <w:t>Εμπειρία</w:t>
      </w:r>
    </w:p>
    <w:p w:rsidR="00841A8A" w:rsidRPr="00CB15B4" w:rsidRDefault="00841A8A"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Ο υποψήφιος λαμβάνει μονάδες από την εμπειρία στα Προγράμματα Άθλησης για Όλους που αποκτήθηκε στη χρονική περίοδο των τελευταίων ενενήντα έξι (96) μηνών από την ημερομηνία δημοσίευσης της προκήρυξης από την πρόσφατη προς την παλαιότερη.</w:t>
      </w:r>
    </w:p>
    <w:p w:rsidR="00841A8A" w:rsidRPr="00CB15B4" w:rsidRDefault="00841A8A" w:rsidP="00D0101B">
      <w:pPr>
        <w:pStyle w:val="a4"/>
        <w:numPr>
          <w:ilvl w:val="0"/>
          <w:numId w:val="19"/>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Για κάθε μήνα αποδεδειγμένης απασχόλησης στα Π.Α.γ.Ο. οι μονάδες που λαμβάνονται υπολογίζονται κλιμακωτά ως εξής:</w:t>
      </w:r>
    </w:p>
    <w:p w:rsidR="00841A8A" w:rsidRPr="00CB15B4" w:rsidRDefault="00841A8A" w:rsidP="001D6D7A">
      <w:pPr>
        <w:pStyle w:val="a4"/>
        <w:numPr>
          <w:ilvl w:val="0"/>
          <w:numId w:val="19"/>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Για το χρονικό διάστημα από την ημερομηνία δημοσίευσης της προκήρυξης και προγενέστερα (από την πρόσφατη προς την παλαιότερη) των 1-24 μηνών 0,8 μονάδες Πολλαπλασιαζόμενο με τους μήνες απασχόλησης που αναφέρονται στη σχετική σύμβαση εργασίας (και όσοι πραγματοποιήθηκαν) του Π.Φ. Α για το συγκεκριμένο χρονικό διάστημα.</w:t>
      </w:r>
    </w:p>
    <w:p w:rsidR="00841A8A" w:rsidRPr="00CB15B4" w:rsidRDefault="00841A8A" w:rsidP="00C34681">
      <w:pPr>
        <w:pStyle w:val="a4"/>
        <w:numPr>
          <w:ilvl w:val="0"/>
          <w:numId w:val="19"/>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25 </w:t>
      </w:r>
      <w:r w:rsidR="00413A3E" w:rsidRPr="00CB15B4">
        <w:rPr>
          <w:rFonts w:ascii="Bookman Old Style" w:eastAsiaTheme="minorHAnsi" w:hAnsi="Bookman Old Style" w:cstheme="majorHAnsi"/>
          <w:sz w:val="18"/>
          <w:szCs w:val="18"/>
          <w:lang w:val="el-GR"/>
        </w:rPr>
        <w:t>–</w:t>
      </w:r>
      <w:r w:rsidRPr="00CB15B4">
        <w:rPr>
          <w:rFonts w:ascii="Bookman Old Style" w:eastAsiaTheme="minorHAnsi" w:hAnsi="Bookman Old Style" w:cstheme="majorHAnsi"/>
          <w:sz w:val="18"/>
          <w:szCs w:val="18"/>
          <w:lang w:val="el-GR"/>
        </w:rPr>
        <w:t xml:space="preserve"> 48</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μηνών</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0,6</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μονάδες</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 xml:space="preserve">Πολλαπλασιαζόμενο με </w:t>
      </w:r>
      <w:r w:rsidR="00413A3E" w:rsidRPr="00CB15B4">
        <w:rPr>
          <w:rFonts w:ascii="Bookman Old Style" w:eastAsiaTheme="minorHAnsi" w:hAnsi="Bookman Old Style" w:cstheme="majorHAnsi"/>
          <w:sz w:val="18"/>
          <w:szCs w:val="18"/>
          <w:lang w:val="el-GR"/>
        </w:rPr>
        <w:t>τους μήνες απασχόλησης που ανα</w:t>
      </w:r>
      <w:r w:rsidRPr="00CB15B4">
        <w:rPr>
          <w:rFonts w:ascii="Bookman Old Style" w:eastAsiaTheme="minorHAnsi" w:hAnsi="Bookman Old Style" w:cstheme="majorHAnsi"/>
          <w:sz w:val="18"/>
          <w:szCs w:val="18"/>
          <w:lang w:val="el-GR"/>
        </w:rPr>
        <w:t>φέρονται στη σχετική σύμβαση</w:t>
      </w:r>
      <w:r w:rsidR="00413A3E" w:rsidRPr="00CB15B4">
        <w:rPr>
          <w:rFonts w:ascii="Bookman Old Style" w:eastAsiaTheme="minorHAnsi" w:hAnsi="Bookman Old Style" w:cstheme="majorHAnsi"/>
          <w:sz w:val="18"/>
          <w:szCs w:val="18"/>
          <w:lang w:val="el-GR"/>
        </w:rPr>
        <w:t xml:space="preserve"> εργασίας (και όσοι πραγματοποιήθηκαν) του Π.Φ. Α για το συ</w:t>
      </w:r>
      <w:r w:rsidRPr="00CB15B4">
        <w:rPr>
          <w:rFonts w:ascii="Bookman Old Style" w:eastAsiaTheme="minorHAnsi" w:hAnsi="Bookman Old Style" w:cstheme="majorHAnsi"/>
          <w:sz w:val="18"/>
          <w:szCs w:val="18"/>
          <w:lang w:val="el-GR"/>
        </w:rPr>
        <w:t>γκεκριμένο χρονικό διάστημα.</w:t>
      </w:r>
    </w:p>
    <w:p w:rsidR="00841A8A" w:rsidRPr="00CB15B4" w:rsidRDefault="00841A8A" w:rsidP="00C34681">
      <w:pPr>
        <w:pStyle w:val="a4"/>
        <w:numPr>
          <w:ilvl w:val="0"/>
          <w:numId w:val="19"/>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49 </w:t>
      </w:r>
      <w:r w:rsidR="00413A3E" w:rsidRPr="00CB15B4">
        <w:rPr>
          <w:rFonts w:ascii="Bookman Old Style" w:eastAsiaTheme="minorHAnsi" w:hAnsi="Bookman Old Style" w:cstheme="majorHAnsi"/>
          <w:sz w:val="18"/>
          <w:szCs w:val="18"/>
          <w:lang w:val="el-GR"/>
        </w:rPr>
        <w:t>–</w:t>
      </w:r>
      <w:r w:rsidRPr="00CB15B4">
        <w:rPr>
          <w:rFonts w:ascii="Bookman Old Style" w:eastAsiaTheme="minorHAnsi" w:hAnsi="Bookman Old Style" w:cstheme="majorHAnsi"/>
          <w:sz w:val="18"/>
          <w:szCs w:val="18"/>
          <w:lang w:val="el-GR"/>
        </w:rPr>
        <w:t xml:space="preserve"> 72</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μηνών</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0,5</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μονάδες</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 xml:space="preserve">Πολλαπλασιαζόμενο με </w:t>
      </w:r>
      <w:r w:rsidR="00413A3E" w:rsidRPr="00CB15B4">
        <w:rPr>
          <w:rFonts w:ascii="Bookman Old Style" w:eastAsiaTheme="minorHAnsi" w:hAnsi="Bookman Old Style" w:cstheme="majorHAnsi"/>
          <w:sz w:val="18"/>
          <w:szCs w:val="18"/>
          <w:lang w:val="el-GR"/>
        </w:rPr>
        <w:t>τους μήνες απασχόλησης που ανα</w:t>
      </w:r>
      <w:r w:rsidRPr="00CB15B4">
        <w:rPr>
          <w:rFonts w:ascii="Bookman Old Style" w:eastAsiaTheme="minorHAnsi" w:hAnsi="Bookman Old Style" w:cstheme="majorHAnsi"/>
          <w:sz w:val="18"/>
          <w:szCs w:val="18"/>
          <w:lang w:val="el-GR"/>
        </w:rPr>
        <w:t>φέρονται στη σχετική σύμβαση</w:t>
      </w:r>
      <w:r w:rsidR="00413A3E" w:rsidRPr="00CB15B4">
        <w:rPr>
          <w:rFonts w:ascii="Bookman Old Style" w:eastAsiaTheme="minorHAnsi" w:hAnsi="Bookman Old Style" w:cstheme="majorHAnsi"/>
          <w:sz w:val="18"/>
          <w:szCs w:val="18"/>
          <w:lang w:val="el-GR"/>
        </w:rPr>
        <w:t xml:space="preserve"> εργασίας (και όσοι πραγματοποιήθηκαν) του Π.Φ. Α για το συ</w:t>
      </w:r>
      <w:r w:rsidRPr="00CB15B4">
        <w:rPr>
          <w:rFonts w:ascii="Bookman Old Style" w:eastAsiaTheme="minorHAnsi" w:hAnsi="Bookman Old Style" w:cstheme="majorHAnsi"/>
          <w:sz w:val="18"/>
          <w:szCs w:val="18"/>
          <w:lang w:val="el-GR"/>
        </w:rPr>
        <w:t>γκεκριμένο χρονικό διάστημα.</w:t>
      </w:r>
    </w:p>
    <w:p w:rsidR="00841A8A" w:rsidRPr="00CB15B4" w:rsidRDefault="00841A8A" w:rsidP="00C34681">
      <w:pPr>
        <w:pStyle w:val="a4"/>
        <w:numPr>
          <w:ilvl w:val="0"/>
          <w:numId w:val="19"/>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73 </w:t>
      </w:r>
      <w:r w:rsidR="00413A3E" w:rsidRPr="00CB15B4">
        <w:rPr>
          <w:rFonts w:ascii="Bookman Old Style" w:eastAsiaTheme="minorHAnsi" w:hAnsi="Bookman Old Style" w:cstheme="majorHAnsi"/>
          <w:sz w:val="18"/>
          <w:szCs w:val="18"/>
          <w:lang w:val="el-GR"/>
        </w:rPr>
        <w:t>–</w:t>
      </w:r>
      <w:r w:rsidRPr="00CB15B4">
        <w:rPr>
          <w:rFonts w:ascii="Bookman Old Style" w:eastAsiaTheme="minorHAnsi" w:hAnsi="Bookman Old Style" w:cstheme="majorHAnsi"/>
          <w:sz w:val="18"/>
          <w:szCs w:val="18"/>
          <w:lang w:val="el-GR"/>
        </w:rPr>
        <w:t xml:space="preserve"> 96</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μηνών</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0,2</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μονάδες</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 xml:space="preserve">Πολλαπλασιαζόμενο με </w:t>
      </w:r>
      <w:r w:rsidR="00413A3E" w:rsidRPr="00CB15B4">
        <w:rPr>
          <w:rFonts w:ascii="Bookman Old Style" w:eastAsiaTheme="minorHAnsi" w:hAnsi="Bookman Old Style" w:cstheme="majorHAnsi"/>
          <w:sz w:val="18"/>
          <w:szCs w:val="18"/>
          <w:lang w:val="el-GR"/>
        </w:rPr>
        <w:t>τους μήνες απασχόλησης που ανα</w:t>
      </w:r>
      <w:r w:rsidRPr="00CB15B4">
        <w:rPr>
          <w:rFonts w:ascii="Bookman Old Style" w:eastAsiaTheme="minorHAnsi" w:hAnsi="Bookman Old Style" w:cstheme="majorHAnsi"/>
          <w:sz w:val="18"/>
          <w:szCs w:val="18"/>
          <w:lang w:val="el-GR"/>
        </w:rPr>
        <w:t>φέρονται στη σχετική σύμβαση</w:t>
      </w:r>
      <w:r w:rsidR="00413A3E" w:rsidRPr="00CB15B4">
        <w:rPr>
          <w:rFonts w:ascii="Bookman Old Style" w:eastAsiaTheme="minorHAnsi" w:hAnsi="Bookman Old Style" w:cstheme="majorHAnsi"/>
          <w:sz w:val="18"/>
          <w:szCs w:val="18"/>
          <w:lang w:val="el-GR"/>
        </w:rPr>
        <w:t xml:space="preserve"> εργασίας (και όσοι πραγματοποιήθηκαν) του Π.Φ. Α για το συ</w:t>
      </w:r>
      <w:r w:rsidRPr="00CB15B4">
        <w:rPr>
          <w:rFonts w:ascii="Bookman Old Style" w:eastAsiaTheme="minorHAnsi" w:hAnsi="Bookman Old Style" w:cstheme="majorHAnsi"/>
          <w:sz w:val="18"/>
          <w:szCs w:val="18"/>
          <w:lang w:val="el-GR"/>
        </w:rPr>
        <w:t>γκεκριμένο χρονικό διάστημα.</w:t>
      </w:r>
    </w:p>
    <w:p w:rsidR="00413A3E" w:rsidRPr="00CB15B4" w:rsidRDefault="00413A3E"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841A8A"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 xml:space="preserve">7.3.1.3 </w:t>
      </w:r>
      <w:r w:rsidR="00841A8A" w:rsidRPr="00CB15B4">
        <w:rPr>
          <w:rFonts w:ascii="Bookman Old Style" w:eastAsiaTheme="minorHAnsi" w:hAnsi="Bookman Old Style" w:cstheme="majorHAnsi"/>
          <w:b/>
          <w:sz w:val="18"/>
          <w:szCs w:val="18"/>
          <w:lang w:val="el-GR"/>
        </w:rPr>
        <w:t>Λοιπά βαθμολογούμενα κριτήρια</w:t>
      </w:r>
      <w:r w:rsidR="00413A3E" w:rsidRPr="00CB15B4">
        <w:rPr>
          <w:rFonts w:ascii="Bookman Old Style" w:eastAsiaTheme="minorHAnsi" w:hAnsi="Bookman Old Style" w:cstheme="majorHAnsi"/>
          <w:b/>
          <w:sz w:val="18"/>
          <w:szCs w:val="18"/>
          <w:lang w:val="el-GR"/>
        </w:rPr>
        <w:t xml:space="preserve"> </w:t>
      </w:r>
    </w:p>
    <w:p w:rsidR="00841A8A" w:rsidRPr="00CB15B4" w:rsidRDefault="00841A8A" w:rsidP="00C34681">
      <w:pPr>
        <w:pStyle w:val="a4"/>
        <w:numPr>
          <w:ilvl w:val="0"/>
          <w:numId w:val="20"/>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Πολυτεκνία</w:t>
      </w:r>
      <w:r w:rsidR="005B442D" w:rsidRPr="00CB15B4">
        <w:rPr>
          <w:rFonts w:ascii="Bookman Old Style" w:eastAsiaTheme="minorHAnsi" w:hAnsi="Bookman Old Style" w:cstheme="majorHAnsi"/>
          <w:sz w:val="18"/>
          <w:szCs w:val="18"/>
          <w:lang w:val="el-GR"/>
        </w:rPr>
        <w:t xml:space="preserve"> : </w:t>
      </w:r>
      <w:r w:rsidRPr="00CB15B4">
        <w:rPr>
          <w:rFonts w:ascii="Bookman Old Style" w:eastAsiaTheme="minorHAnsi" w:hAnsi="Bookman Old Style" w:cstheme="majorHAnsi"/>
          <w:sz w:val="18"/>
          <w:szCs w:val="18"/>
          <w:lang w:val="el-GR"/>
        </w:rPr>
        <w:t>Ο πολύτεκνος υπ</w:t>
      </w:r>
      <w:r w:rsidR="00413A3E" w:rsidRPr="00CB15B4">
        <w:rPr>
          <w:rFonts w:ascii="Bookman Old Style" w:eastAsiaTheme="minorHAnsi" w:hAnsi="Bookman Old Style" w:cstheme="majorHAnsi"/>
          <w:sz w:val="18"/>
          <w:szCs w:val="18"/>
          <w:lang w:val="el-GR"/>
        </w:rPr>
        <w:t>οψήφιος ανήλικων τέκνων βαθμολο</w:t>
      </w:r>
      <w:r w:rsidRPr="00CB15B4">
        <w:rPr>
          <w:rFonts w:ascii="Bookman Old Style" w:eastAsiaTheme="minorHAnsi" w:hAnsi="Bookman Old Style" w:cstheme="majorHAnsi"/>
          <w:sz w:val="18"/>
          <w:szCs w:val="18"/>
          <w:lang w:val="el-GR"/>
        </w:rPr>
        <w:t>γείται με 2 μονάδες.</w:t>
      </w:r>
    </w:p>
    <w:p w:rsidR="00841A8A" w:rsidRPr="00CB15B4" w:rsidRDefault="00841A8A" w:rsidP="00C34681">
      <w:pPr>
        <w:pStyle w:val="a4"/>
        <w:numPr>
          <w:ilvl w:val="0"/>
          <w:numId w:val="20"/>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Ανήλικα τέκνα</w:t>
      </w:r>
      <w:r w:rsidR="005B442D" w:rsidRPr="00CB15B4">
        <w:rPr>
          <w:rFonts w:ascii="Bookman Old Style" w:eastAsiaTheme="minorHAnsi" w:hAnsi="Bookman Old Style" w:cstheme="majorHAnsi"/>
          <w:sz w:val="18"/>
          <w:szCs w:val="18"/>
          <w:lang w:val="el-GR"/>
        </w:rPr>
        <w:t xml:space="preserve"> : </w:t>
      </w:r>
      <w:r w:rsidRPr="00CB15B4">
        <w:rPr>
          <w:rFonts w:ascii="Bookman Old Style" w:eastAsiaTheme="minorHAnsi" w:hAnsi="Bookman Old Style" w:cstheme="majorHAnsi"/>
          <w:sz w:val="18"/>
          <w:szCs w:val="18"/>
          <w:lang w:val="el-GR"/>
        </w:rPr>
        <w:t>Ο υποψήφιος βαθμολογείται 0,3 μονάδες για καθένα</w:t>
      </w:r>
      <w:r w:rsidR="00413A3E"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από τα δύο (2) πρώτα ανήλικα τέκνα</w:t>
      </w:r>
      <w:r w:rsidR="005B442D" w:rsidRPr="00CB15B4">
        <w:rPr>
          <w:rFonts w:ascii="Bookman Old Style" w:eastAsiaTheme="minorHAnsi" w:hAnsi="Bookman Old Style" w:cstheme="majorHAnsi"/>
          <w:sz w:val="18"/>
          <w:szCs w:val="18"/>
          <w:lang w:val="el-GR"/>
        </w:rPr>
        <w:t xml:space="preserve"> του και 0,5 μονάδες για το τρίτο ανήλικο τέκνο.</w:t>
      </w:r>
    </w:p>
    <w:p w:rsidR="005B442D" w:rsidRPr="00CB15B4" w:rsidRDefault="005B442D" w:rsidP="00C34681">
      <w:pPr>
        <w:pStyle w:val="a4"/>
        <w:numPr>
          <w:ilvl w:val="0"/>
          <w:numId w:val="20"/>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Γονέας μονογονεϊκής οικογένειας: Ο γονέας μονογονεϊκής οικογένειας βαθμολογείται με 0,5 μονάδες για κάθε ένα (1) τέκνο του. Βαθμολογείται ο υποψήφιος που αποδεδειγμένα έχει την γονική μέριμνα.</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b/>
          <w:sz w:val="18"/>
          <w:szCs w:val="18"/>
          <w:lang w:val="el-GR"/>
        </w:rPr>
        <w:t>Επισήμανση:</w:t>
      </w:r>
      <w:r w:rsidRPr="00CB15B4">
        <w:rPr>
          <w:rFonts w:ascii="Bookman Old Style" w:eastAsiaTheme="minorHAnsi" w:hAnsi="Bookman Old Style" w:cstheme="majorHAnsi"/>
          <w:sz w:val="18"/>
          <w:szCs w:val="18"/>
          <w:lang w:val="el-GR"/>
        </w:rPr>
        <w:t xml:space="preserve"> Γίνεται χρήση της προσφορότερης βαθμολογικά από τις παραπάνω ιδιότητες.</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Αποκλείεται η αθροιστική βαθμολόγηση των παραπάνω κριτηρίων.</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B442D"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 xml:space="preserve">7.3.1.4 </w:t>
      </w:r>
      <w:r w:rsidR="005B442D" w:rsidRPr="00CB15B4">
        <w:rPr>
          <w:rFonts w:ascii="Bookman Old Style" w:eastAsiaTheme="minorHAnsi" w:hAnsi="Bookman Old Style" w:cstheme="majorHAnsi"/>
          <w:b/>
          <w:sz w:val="18"/>
          <w:szCs w:val="18"/>
          <w:lang w:val="el-GR"/>
        </w:rPr>
        <w:t>Λοιπά απαιτούμενα προσόντα</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α) Στην περίπτωση που για την </w:t>
      </w:r>
      <w:proofErr w:type="spellStart"/>
      <w:r w:rsidRPr="00CB15B4">
        <w:rPr>
          <w:rFonts w:ascii="Bookman Old Style" w:eastAsiaTheme="minorHAnsi" w:hAnsi="Bookman Old Style" w:cstheme="majorHAnsi"/>
          <w:sz w:val="18"/>
          <w:szCs w:val="18"/>
          <w:lang w:val="el-GR"/>
        </w:rPr>
        <w:t>προκηρυχθείσα</w:t>
      </w:r>
      <w:proofErr w:type="spellEnd"/>
      <w:r w:rsidRPr="00CB15B4">
        <w:rPr>
          <w:rFonts w:ascii="Bookman Old Style" w:eastAsiaTheme="minorHAnsi" w:hAnsi="Bookman Old Style" w:cstheme="majorHAnsi"/>
          <w:sz w:val="18"/>
          <w:szCs w:val="18"/>
          <w:lang w:val="el-GR"/>
        </w:rPr>
        <w:t xml:space="preserve"> θέση απαιτείται ειδικότητα και υπάρχουν υποψήφιοι ΠΦΑ που πληρούν την προϋπόθεση με κύρια ή δευτερεύουσα ειδικότητα, άδεια / αναγγελία άσκησης επαγγέλματος τότε αυτή βαθμολογείται ως εξής:</w:t>
      </w:r>
    </w:p>
    <w:p w:rsidR="005B442D" w:rsidRPr="00CB15B4" w:rsidRDefault="005B442D" w:rsidP="00C34681">
      <w:pPr>
        <w:pStyle w:val="a4"/>
        <w:numPr>
          <w:ilvl w:val="0"/>
          <w:numId w:val="21"/>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Κύρια κατηγορία ειδίκευσης: 1,5 μονάδα.</w:t>
      </w:r>
    </w:p>
    <w:p w:rsidR="005B442D" w:rsidRPr="00CB15B4" w:rsidRDefault="005B442D" w:rsidP="00C34681">
      <w:pPr>
        <w:pStyle w:val="a4"/>
        <w:numPr>
          <w:ilvl w:val="0"/>
          <w:numId w:val="21"/>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Δευτερεύουσα κατηγορία ειδίκευσης: 1 μονάδα.</w:t>
      </w:r>
    </w:p>
    <w:p w:rsidR="005B442D" w:rsidRPr="00CB15B4" w:rsidRDefault="005B442D" w:rsidP="00C34681">
      <w:pPr>
        <w:pStyle w:val="a4"/>
        <w:numPr>
          <w:ilvl w:val="0"/>
          <w:numId w:val="21"/>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Άδεια / αναγγελία άσκησης επαγγέλματος προπονητή: 0,5 μονάδα.</w:t>
      </w:r>
    </w:p>
    <w:p w:rsidR="005B442D" w:rsidRPr="00CB15B4" w:rsidRDefault="005B442D" w:rsidP="00C34681">
      <w:pPr>
        <w:pStyle w:val="a4"/>
        <w:numPr>
          <w:ilvl w:val="0"/>
          <w:numId w:val="21"/>
        </w:num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Συμμετοχή σε επιμορφωτικά σεμινάρια που διοργανώνονται από τη Γ.Γ.Α.: 0,5 μονάδα ανά σεμινάριο και μέχρι δύο σεμινάρια στη διάρκεια της τελευταίας πενταετίας.</w:t>
      </w:r>
    </w:p>
    <w:p w:rsidR="003B7037" w:rsidRPr="00BE2B0E" w:rsidRDefault="003B7037" w:rsidP="00BE2B0E">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BE2B0E">
        <w:rPr>
          <w:rFonts w:ascii="Bookman Old Style" w:eastAsiaTheme="minorHAnsi" w:hAnsi="Bookman Old Style" w:cstheme="majorHAnsi"/>
          <w:b/>
          <w:sz w:val="18"/>
          <w:szCs w:val="18"/>
          <w:lang w:val="el-GR"/>
        </w:rPr>
        <w:t>7.3.1.5 Πρόσθετα Προσόντα .</w:t>
      </w:r>
    </w:p>
    <w:p w:rsidR="003B7037" w:rsidRPr="00BE2B0E" w:rsidRDefault="003B7037" w:rsidP="00BE2B0E">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BE2B0E">
        <w:rPr>
          <w:rFonts w:ascii="Bookman Old Style" w:eastAsiaTheme="minorHAnsi" w:hAnsi="Bookman Old Style" w:cstheme="majorHAnsi"/>
          <w:sz w:val="18"/>
          <w:szCs w:val="18"/>
          <w:lang w:val="el-GR"/>
        </w:rPr>
        <w:t xml:space="preserve">Τα πρόσθετα προσόντα ( </w:t>
      </w:r>
      <w:proofErr w:type="spellStart"/>
      <w:r w:rsidRPr="00BE2B0E">
        <w:rPr>
          <w:rFonts w:ascii="Bookman Old Style" w:eastAsiaTheme="minorHAnsi" w:hAnsi="Bookman Old Style" w:cstheme="majorHAnsi"/>
          <w:sz w:val="18"/>
          <w:szCs w:val="18"/>
        </w:rPr>
        <w:t>pilates</w:t>
      </w:r>
      <w:proofErr w:type="spellEnd"/>
      <w:r w:rsidRPr="00BE2B0E">
        <w:rPr>
          <w:rFonts w:ascii="Bookman Old Style" w:eastAsiaTheme="minorHAnsi" w:hAnsi="Bookman Old Style" w:cstheme="majorHAnsi"/>
          <w:sz w:val="18"/>
          <w:szCs w:val="18"/>
          <w:lang w:val="el-GR"/>
        </w:rPr>
        <w:t xml:space="preserve"> ,</w:t>
      </w:r>
      <w:r w:rsidRPr="00BE2B0E">
        <w:rPr>
          <w:rFonts w:ascii="Bookman Old Style" w:eastAsiaTheme="minorHAnsi" w:hAnsi="Bookman Old Style" w:cstheme="majorHAnsi"/>
          <w:sz w:val="18"/>
          <w:szCs w:val="18"/>
        </w:rPr>
        <w:t>yoga</w:t>
      </w:r>
      <w:r w:rsidRPr="00BE2B0E">
        <w:rPr>
          <w:rFonts w:ascii="Bookman Old Style" w:eastAsiaTheme="minorHAnsi" w:hAnsi="Bookman Old Style" w:cstheme="majorHAnsi"/>
          <w:sz w:val="18"/>
          <w:szCs w:val="18"/>
          <w:lang w:val="el-GR"/>
        </w:rPr>
        <w:t xml:space="preserve"> ,αεροβική γυμναστική , </w:t>
      </w:r>
      <w:proofErr w:type="spellStart"/>
      <w:r w:rsidRPr="00BE2B0E">
        <w:rPr>
          <w:rFonts w:ascii="Bookman Old Style" w:eastAsiaTheme="minorHAnsi" w:hAnsi="Bookman Old Style" w:cstheme="majorHAnsi"/>
          <w:sz w:val="18"/>
          <w:szCs w:val="18"/>
          <w:lang w:val="el-GR"/>
        </w:rPr>
        <w:t>Ορθοσωμία</w:t>
      </w:r>
      <w:proofErr w:type="spellEnd"/>
      <w:r w:rsidRPr="00BE2B0E">
        <w:rPr>
          <w:rFonts w:ascii="Bookman Old Style" w:eastAsiaTheme="minorHAnsi" w:hAnsi="Bookman Old Style" w:cstheme="majorHAnsi"/>
          <w:sz w:val="18"/>
          <w:szCs w:val="18"/>
          <w:lang w:val="el-GR"/>
        </w:rPr>
        <w:t xml:space="preserve"> ) </w:t>
      </w:r>
      <w:r w:rsidRPr="00BE2B0E">
        <w:rPr>
          <w:rFonts w:ascii="Bookman Old Style" w:eastAsiaTheme="minorHAnsi" w:hAnsi="Bookman Old Style" w:cstheme="majorHAnsi"/>
          <w:b/>
          <w:sz w:val="18"/>
          <w:szCs w:val="18"/>
          <w:u w:val="single"/>
          <w:lang w:val="el-GR"/>
        </w:rPr>
        <w:t>είναι επιθυμητά</w:t>
      </w:r>
      <w:r w:rsidR="00F25933" w:rsidRPr="00BE2B0E">
        <w:rPr>
          <w:rFonts w:ascii="Bookman Old Style" w:eastAsiaTheme="minorHAnsi" w:hAnsi="Bookman Old Style" w:cstheme="majorHAnsi"/>
          <w:b/>
          <w:sz w:val="18"/>
          <w:szCs w:val="18"/>
          <w:lang w:val="el-GR"/>
        </w:rPr>
        <w:t>,</w:t>
      </w:r>
      <w:r w:rsidRPr="00BE2B0E">
        <w:rPr>
          <w:rFonts w:ascii="Bookman Old Style" w:eastAsiaTheme="minorHAnsi" w:hAnsi="Bookman Old Style" w:cstheme="majorHAnsi"/>
          <w:sz w:val="18"/>
          <w:szCs w:val="18"/>
          <w:lang w:val="el-GR"/>
        </w:rPr>
        <w:t xml:space="preserve"> δεν είναι υποχρεωτικά και δεσμευτικά , δεν </w:t>
      </w:r>
      <w:proofErr w:type="spellStart"/>
      <w:r w:rsidR="00F25933" w:rsidRPr="00BE2B0E">
        <w:rPr>
          <w:rFonts w:ascii="Bookman Old Style" w:eastAsiaTheme="minorHAnsi" w:hAnsi="Bookman Old Style" w:cstheme="majorHAnsi"/>
          <w:sz w:val="18"/>
          <w:szCs w:val="18"/>
          <w:lang w:val="el-GR"/>
        </w:rPr>
        <w:t>μοριοδοτούνται</w:t>
      </w:r>
      <w:proofErr w:type="spellEnd"/>
      <w:r w:rsidR="00F25933" w:rsidRPr="00BE2B0E">
        <w:rPr>
          <w:rFonts w:ascii="Bookman Old Style" w:eastAsiaTheme="minorHAnsi" w:hAnsi="Bookman Old Style" w:cstheme="majorHAnsi"/>
          <w:sz w:val="18"/>
          <w:szCs w:val="18"/>
          <w:lang w:val="el-GR"/>
        </w:rPr>
        <w:t xml:space="preserve"> και δεν αποτελούν λόγω απόρριψης της αίτησης .  </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Τα Γενικά Δομημένα Προγράμματα αφορούν όλες τις ειδικότητες των Π.Φ.Α. κατά τα λοιπά.</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Επισήμανση: Γίνεται χρήση των προσφορότερων βαθμολογικά από τα παραπάνω προσόντα.</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Αποκλείεται η αθροιστική βαθμολόγηση των παραπάνω κριτηρίων</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β) Στην περίπτωση που απαιτείται από την ανακοίνωση περαιτέρω εξειδίκευση σε αντικείμενα ή κατηγορίες των Προγραμμάτων Άθλησης για Όλους, δύναται να λαμβάνεται υπόψη το πρόγραμμα σπουδών της αντίστοιχης σχολής των Α.Ε.Ι., μέσω της προσκομιζόμενης αναλυτικής βαθμολογίας του υποψηφίου.</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b/>
          <w:sz w:val="18"/>
          <w:szCs w:val="18"/>
          <w:lang w:val="el-GR"/>
        </w:rPr>
        <w:t>Σημείωση:</w:t>
      </w:r>
      <w:r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u w:val="single"/>
          <w:lang w:val="el-GR"/>
        </w:rPr>
        <w:t>Σε περίπτωση ισοβαθμίας</w:t>
      </w:r>
      <w:r w:rsidRPr="00CB15B4">
        <w:rPr>
          <w:rFonts w:ascii="Bookman Old Style" w:eastAsiaTheme="minorHAnsi" w:hAnsi="Bookman Old Style" w:cstheme="majorHAnsi"/>
          <w:sz w:val="18"/>
          <w:szCs w:val="18"/>
          <w:lang w:val="el-GR"/>
        </w:rPr>
        <w:t xml:space="preserve"> λαμβάνονται υπόψη πρόσθετα προσόντα όπως ο χρόνος κτήσης πτυχίου, η εντοπιότητα, η αξιολόγηση του υποψηφίου από το φορέα (σε περίπτωση που έχει προϋπηρεσία στον οικείο φορέα και στο συγκεκριμένο πρόγραμμα). Μετά την ανακοίνωση των τελικών πινάκων από το φορέα οι επιτυχόντες Π.Φ.Α. υποχρεούνται να παρουσιαστούν στο κατάστημα του φορέα </w:t>
      </w:r>
      <w:r w:rsidRPr="00CB15B4">
        <w:rPr>
          <w:rFonts w:ascii="Bookman Old Style" w:eastAsiaTheme="minorHAnsi" w:hAnsi="Bookman Old Style" w:cstheme="majorHAnsi"/>
          <w:b/>
          <w:i/>
          <w:sz w:val="18"/>
          <w:szCs w:val="18"/>
          <w:u w:val="single"/>
          <w:lang w:val="el-GR"/>
        </w:rPr>
        <w:t>εντός 5 εργάσιμων ημερών</w:t>
      </w:r>
      <w:r w:rsidRPr="00CB15B4">
        <w:rPr>
          <w:rFonts w:ascii="Bookman Old Style" w:eastAsiaTheme="minorHAnsi" w:hAnsi="Bookman Old Style" w:cstheme="majorHAnsi"/>
          <w:b/>
          <w:sz w:val="18"/>
          <w:szCs w:val="18"/>
          <w:lang w:val="el-GR"/>
        </w:rPr>
        <w:t xml:space="preserve"> </w:t>
      </w:r>
      <w:r w:rsidRPr="00CB15B4">
        <w:rPr>
          <w:rFonts w:ascii="Bookman Old Style" w:eastAsiaTheme="minorHAnsi" w:hAnsi="Bookman Old Style" w:cstheme="majorHAnsi"/>
          <w:sz w:val="18"/>
          <w:szCs w:val="18"/>
          <w:lang w:val="el-GR"/>
        </w:rPr>
        <w:t>για ανάληψη υπηρεσίας. Μετά το πέρας της προθεσμίας αυτής ο φορέας δύναται να καλέσει τον επόμενο στη σειρά κατάταξης επιτυχόντα.</w:t>
      </w:r>
    </w:p>
    <w:p w:rsidR="005B442D" w:rsidRPr="00CB15B4" w:rsidRDefault="00C34681" w:rsidP="001D6D7A">
      <w:pPr>
        <w:autoSpaceDE w:val="0"/>
        <w:autoSpaceDN w:val="0"/>
        <w:adjustRightInd w:val="0"/>
        <w:spacing w:after="0" w:line="360" w:lineRule="auto"/>
        <w:jc w:val="both"/>
        <w:rPr>
          <w:rFonts w:ascii="Bookman Old Style" w:eastAsiaTheme="minorHAnsi" w:hAnsi="Bookman Old Style" w:cstheme="majorHAnsi"/>
          <w:b/>
          <w:sz w:val="18"/>
          <w:szCs w:val="18"/>
          <w:lang w:val="el-GR"/>
        </w:rPr>
      </w:pPr>
      <w:r w:rsidRPr="00CB15B4">
        <w:rPr>
          <w:rFonts w:ascii="Bookman Old Style" w:eastAsiaTheme="minorHAnsi" w:hAnsi="Bookman Old Style" w:cstheme="majorHAnsi"/>
          <w:b/>
          <w:sz w:val="18"/>
          <w:szCs w:val="18"/>
          <w:lang w:val="el-GR"/>
        </w:rPr>
        <w:t xml:space="preserve">7.5 </w:t>
      </w:r>
      <w:r w:rsidR="005B442D" w:rsidRPr="00CB15B4">
        <w:rPr>
          <w:rFonts w:ascii="Bookman Old Style" w:eastAsiaTheme="minorHAnsi" w:hAnsi="Bookman Old Style" w:cstheme="majorHAnsi"/>
          <w:b/>
          <w:sz w:val="18"/>
          <w:szCs w:val="18"/>
          <w:lang w:val="el-GR"/>
        </w:rPr>
        <w:t>Όροι απασχόλησης των ΠΦΑ</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(α) Στα Π.Α.γ.Ο προσλαμβάνονται κατά προτεραιότητα άνεργοι Π.Φ.Α., με δικαίωμα να εργασθούν ως τη συμπλήρωση του αριθμού των 30 ωρών ανά εβδομάδα σε έναν ή περισσότερους φορείς, με ελάχιστη απασχόληση 3 ωρών ανά εβδομάδα. Οι Π.Φ.Α. υποχρεούνται σε περίπτωση που έχουν υπογράψει σύμβαση εργασίας σε ένα φορέα, κατά την υπογραφή της σύμβασης τους σε δεύτερο φορέα να υποβάλλουν υπεύθυνη δήλωση όπου θα</w:t>
      </w:r>
      <w:r w:rsidR="00C347D4" w:rsidRPr="00CB15B4">
        <w:rPr>
          <w:rFonts w:ascii="Bookman Old Style" w:eastAsiaTheme="minorHAnsi" w:hAnsi="Bookman Old Style" w:cstheme="majorHAnsi"/>
          <w:sz w:val="18"/>
          <w:szCs w:val="18"/>
          <w:lang w:val="el-GR"/>
        </w:rPr>
        <w:t xml:space="preserve"> </w:t>
      </w:r>
      <w:r w:rsidRPr="00CB15B4">
        <w:rPr>
          <w:rFonts w:ascii="Bookman Old Style" w:eastAsiaTheme="minorHAnsi" w:hAnsi="Bookman Old Style" w:cstheme="majorHAnsi"/>
          <w:sz w:val="18"/>
          <w:szCs w:val="18"/>
          <w:lang w:val="el-GR"/>
        </w:rPr>
        <w:t>αναφέρουν τις ώρες απασχόλησης στον πρώτο φορέα.</w:t>
      </w:r>
    </w:p>
    <w:p w:rsidR="005B442D" w:rsidRPr="00CB15B4" w:rsidRDefault="005B442D"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304AC" w:rsidRPr="00CB15B4" w:rsidRDefault="005304AC" w:rsidP="001D6D7A">
      <w:pPr>
        <w:autoSpaceDE w:val="0"/>
        <w:autoSpaceDN w:val="0"/>
        <w:adjustRightInd w:val="0"/>
        <w:spacing w:after="0" w:line="360" w:lineRule="auto"/>
        <w:jc w:val="both"/>
        <w:rPr>
          <w:rFonts w:ascii="Bookman Old Style" w:hAnsi="Bookman Old Style" w:cstheme="majorHAnsi"/>
          <w:sz w:val="18"/>
          <w:szCs w:val="18"/>
          <w:lang w:val="el-GR"/>
        </w:rPr>
      </w:pPr>
      <w:r w:rsidRPr="00CB15B4">
        <w:rPr>
          <w:rFonts w:ascii="Bookman Old Style" w:hAnsi="Bookman Old Style" w:cstheme="majorHAnsi"/>
          <w:sz w:val="18"/>
          <w:szCs w:val="18"/>
          <w:lang w:val="el-GR"/>
        </w:rPr>
        <w:t>(</w:t>
      </w:r>
      <w:r w:rsidR="00990F2D" w:rsidRPr="00CB15B4">
        <w:rPr>
          <w:rFonts w:ascii="Bookman Old Style" w:hAnsi="Bookman Old Style" w:cstheme="majorHAnsi"/>
          <w:sz w:val="18"/>
          <w:szCs w:val="18"/>
          <w:lang w:val="el-GR"/>
        </w:rPr>
        <w:t>β</w:t>
      </w:r>
      <w:r w:rsidRPr="00CB15B4">
        <w:rPr>
          <w:rFonts w:ascii="Bookman Old Style" w:hAnsi="Bookman Old Style" w:cstheme="majorHAnsi"/>
          <w:sz w:val="18"/>
          <w:szCs w:val="18"/>
          <w:lang w:val="el-GR"/>
        </w:rPr>
        <w:t>) Αν από το διεξαγόμενο επιτόπιο έλεγχο ή από το ενημερωτικό - εισηγητικό του φορέα διαπιστώνεται ότι ο εργαζόμενος απουσιάζει αδικαιολόγητα ή δεν προσφέρει τις υπηρεσίες του, σύμφωνα με τα αναφερόμενα στην σύμβαση Π.Α.γ.Ο., τότε διακόπτεται το τμήμα του εγκεκριμένου προγράμματος του φορέα από τη Γ.Γ.Α. και ο φορέας στερείται δικαιώματος συμμετοχής στα Π.Α.γ.Ο. από 1 έως 3 χρόνια ανάλογα την έκταση της παραβατικότητας που εντοπίστηκε από τον έλεγχο. Η ανωτέρω ποινή επιβάλλεται αυτοτελώς με απόφαση του αρμοδίου για θέματα Αθλητισμού Υπουργού, ή με εξουσιοδότηση του, του προϊσταμένου της αρμόδιας Δ/</w:t>
      </w:r>
      <w:proofErr w:type="spellStart"/>
      <w:r w:rsidRPr="00CB15B4">
        <w:rPr>
          <w:rFonts w:ascii="Bookman Old Style" w:hAnsi="Bookman Old Style" w:cstheme="majorHAnsi"/>
          <w:sz w:val="18"/>
          <w:szCs w:val="18"/>
          <w:lang w:val="el-GR"/>
        </w:rPr>
        <w:t>νσης</w:t>
      </w:r>
      <w:proofErr w:type="spellEnd"/>
      <w:r w:rsidRPr="00CB15B4">
        <w:rPr>
          <w:rFonts w:ascii="Bookman Old Style" w:hAnsi="Bookman Old Style" w:cstheme="majorHAnsi"/>
          <w:sz w:val="18"/>
          <w:szCs w:val="18"/>
          <w:lang w:val="el-GR"/>
        </w:rPr>
        <w:t>.</w:t>
      </w:r>
    </w:p>
    <w:p w:rsidR="005304AC" w:rsidRPr="00CB15B4" w:rsidRDefault="005304AC"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p>
    <w:p w:rsidR="005B0325" w:rsidRPr="00CB15B4" w:rsidRDefault="00C34681"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lastRenderedPageBreak/>
        <w:t xml:space="preserve">7.5.1 </w:t>
      </w:r>
      <w:r w:rsidR="005B442D" w:rsidRPr="00CB15B4">
        <w:rPr>
          <w:rFonts w:ascii="Bookman Old Style" w:eastAsiaTheme="minorHAnsi" w:hAnsi="Bookman Old Style" w:cstheme="majorHAnsi"/>
          <w:sz w:val="18"/>
          <w:szCs w:val="18"/>
          <w:lang w:val="el-GR"/>
        </w:rPr>
        <w:t>Όσοι επιλέγονται για να εργαστούν στα Π.Α.γ.Ο. υπογράφουν σύμβαση εργασίας με το φορέα υλοποίησης του προγράμματος, στην οποία καθορίζεται η ωριαία αποζημίωση, βάσει της κείμενης νομοθεσίας.</w:t>
      </w:r>
    </w:p>
    <w:p w:rsidR="00C34681" w:rsidRPr="00CB15B4" w:rsidRDefault="00C34681" w:rsidP="00C34681">
      <w:pPr>
        <w:autoSpaceDE w:val="0"/>
        <w:autoSpaceDN w:val="0"/>
        <w:adjustRightInd w:val="0"/>
        <w:spacing w:after="0" w:line="240" w:lineRule="auto"/>
        <w:jc w:val="both"/>
        <w:rPr>
          <w:rFonts w:ascii="Bookman Old Style" w:eastAsiaTheme="minorHAnsi" w:hAnsi="Bookman Old Style" w:cs="Arial"/>
          <w:b/>
          <w:bCs/>
          <w:color w:val="000000" w:themeColor="text1"/>
          <w:sz w:val="18"/>
          <w:szCs w:val="18"/>
          <w:u w:val="single"/>
          <w:lang w:val="el-GR"/>
        </w:rPr>
      </w:pPr>
      <w:r w:rsidRPr="00CB15B4">
        <w:rPr>
          <w:rFonts w:ascii="Bookman Old Style" w:eastAsiaTheme="minorHAnsi" w:hAnsi="Bookman Old Style" w:cs="Arial"/>
          <w:b/>
          <w:bCs/>
          <w:color w:val="000000" w:themeColor="text1"/>
          <w:sz w:val="18"/>
          <w:szCs w:val="18"/>
          <w:u w:val="single"/>
          <w:lang w:val="el-GR"/>
        </w:rPr>
        <w:t>Υποβολή αιτήσεων</w:t>
      </w:r>
    </w:p>
    <w:p w:rsidR="00C34681" w:rsidRPr="00CB15B4" w:rsidRDefault="00C34681" w:rsidP="00C34681">
      <w:pPr>
        <w:widowControl w:val="0"/>
        <w:tabs>
          <w:tab w:val="left" w:pos="0"/>
          <w:tab w:val="left" w:pos="567"/>
        </w:tabs>
        <w:suppressAutoHyphens/>
        <w:autoSpaceDN w:val="0"/>
        <w:spacing w:after="0" w:line="240" w:lineRule="auto"/>
        <w:jc w:val="both"/>
        <w:rPr>
          <w:rFonts w:ascii="Bookman Old Style" w:eastAsia="Calibri" w:hAnsi="Bookman Old Style"/>
          <w:sz w:val="18"/>
          <w:szCs w:val="18"/>
          <w:lang w:val="el-GR" w:eastAsia="el-GR"/>
        </w:rPr>
      </w:pPr>
      <w:r w:rsidRPr="00CB15B4">
        <w:rPr>
          <w:rFonts w:ascii="Bookman Old Style" w:eastAsia="Calibri" w:hAnsi="Bookman Old Style"/>
          <w:sz w:val="18"/>
          <w:szCs w:val="18"/>
          <w:lang w:val="el-GR" w:eastAsia="el-GR"/>
        </w:rPr>
        <w:t xml:space="preserve">Οι ενδιαφερόμενοι καλούνται να συμπληρώσουν την αίτηση και μαζί με τα δικαιολογητικά, να την υποβάλουν </w:t>
      </w:r>
      <w:r w:rsidRPr="00CB15B4">
        <w:rPr>
          <w:rFonts w:ascii="Bookman Old Style" w:hAnsi="Bookman Old Style"/>
          <w:kern w:val="3"/>
          <w:sz w:val="18"/>
          <w:szCs w:val="18"/>
          <w:lang w:val="el-GR" w:eastAsia="el-GR"/>
        </w:rPr>
        <w:t xml:space="preserve">εντός προθεσμίας </w:t>
      </w:r>
      <w:r w:rsidRPr="00CB15B4">
        <w:rPr>
          <w:rFonts w:ascii="Bookman Old Style" w:hAnsi="Bookman Old Style"/>
          <w:b/>
          <w:kern w:val="3"/>
          <w:sz w:val="18"/>
          <w:szCs w:val="18"/>
          <w:lang w:val="el-GR" w:eastAsia="el-GR"/>
        </w:rPr>
        <w:t>δέκα (10) εργάσιμων</w:t>
      </w:r>
      <w:r w:rsidRPr="00CB15B4">
        <w:rPr>
          <w:rFonts w:ascii="Bookman Old Style" w:hAnsi="Bookman Old Style"/>
          <w:kern w:val="3"/>
          <w:sz w:val="18"/>
          <w:szCs w:val="18"/>
          <w:lang w:val="el-GR" w:eastAsia="el-GR"/>
        </w:rPr>
        <w:t xml:space="preserve"> </w:t>
      </w:r>
      <w:r w:rsidRPr="00CB15B4">
        <w:rPr>
          <w:rFonts w:ascii="Bookman Old Style" w:hAnsi="Bookman Old Style"/>
          <w:b/>
          <w:kern w:val="3"/>
          <w:sz w:val="18"/>
          <w:szCs w:val="18"/>
          <w:lang w:val="el-GR" w:eastAsia="el-GR"/>
        </w:rPr>
        <w:t>ημερών</w:t>
      </w:r>
      <w:r w:rsidRPr="00CB15B4">
        <w:rPr>
          <w:rFonts w:ascii="Bookman Old Style" w:eastAsia="Calibri" w:hAnsi="Bookman Old Style"/>
          <w:sz w:val="18"/>
          <w:szCs w:val="18"/>
          <w:lang w:val="el-GR" w:eastAsia="el-GR"/>
        </w:rPr>
        <w:t xml:space="preserve"> είτε </w:t>
      </w:r>
      <w:r w:rsidRPr="00CB15B4">
        <w:rPr>
          <w:rFonts w:ascii="Bookman Old Style" w:eastAsia="Calibri" w:hAnsi="Bookman Old Style"/>
          <w:b/>
          <w:sz w:val="18"/>
          <w:szCs w:val="18"/>
          <w:lang w:val="el-GR" w:eastAsia="el-GR"/>
        </w:rPr>
        <w:t>αυτοπροσώπως, είτε ταχυδρομικά με συστημένη επιστολή</w:t>
      </w:r>
      <w:r w:rsidR="00900BF4" w:rsidRPr="00CB15B4">
        <w:rPr>
          <w:rFonts w:ascii="Bookman Old Style" w:eastAsia="Calibri" w:hAnsi="Bookman Old Style"/>
          <w:sz w:val="18"/>
          <w:szCs w:val="18"/>
          <w:lang w:val="el-GR" w:eastAsia="el-GR"/>
        </w:rPr>
        <w:t xml:space="preserve">, στο πρωτόκολλο του Δήμου Ζωγράφου επί της οδού Γ Ζωγράφου 7 τκ 15772 (στο  Ισόγειο αριθμός γραφείου 3) τηλέφωνο επικοινωνίας 2132024108 &amp; 2132024110. </w:t>
      </w:r>
      <w:r w:rsidRPr="00CB15B4">
        <w:rPr>
          <w:rFonts w:ascii="Bookman Old Style" w:hAnsi="Bookman Old Style"/>
          <w:sz w:val="18"/>
          <w:szCs w:val="18"/>
          <w:lang w:val="el-GR" w:eastAsia="el-GR"/>
        </w:rPr>
        <w:t xml:space="preserve">Στην περίπτωση αποστολής των αιτήσεων ταχυδρομικώς το εμπρόθεσμο των αιτήσεων κρίνεται με βάση την ημερομηνία που φέρει ο φάκελος αποστολής, ο οποίος μετά την αποσφράγισή του επισυνάπτεται στην αίτηση των υποψηφίων. </w:t>
      </w:r>
    </w:p>
    <w:p w:rsidR="00C34681" w:rsidRPr="00CB15B4" w:rsidRDefault="00C34681" w:rsidP="00C34681">
      <w:pPr>
        <w:widowControl w:val="0"/>
        <w:tabs>
          <w:tab w:val="left" w:pos="0"/>
          <w:tab w:val="left" w:pos="567"/>
        </w:tabs>
        <w:suppressAutoHyphens/>
        <w:autoSpaceDN w:val="0"/>
        <w:spacing w:after="0" w:line="240" w:lineRule="auto"/>
        <w:jc w:val="both"/>
        <w:rPr>
          <w:rFonts w:ascii="Bookman Old Style" w:hAnsi="Bookman Old Style"/>
          <w:kern w:val="3"/>
          <w:sz w:val="18"/>
          <w:szCs w:val="18"/>
          <w:lang w:val="el-GR" w:eastAsia="el-GR"/>
        </w:rPr>
      </w:pPr>
      <w:r w:rsidRPr="00CB15B4">
        <w:rPr>
          <w:rFonts w:ascii="Bookman Old Style" w:hAnsi="Bookman Old Style"/>
          <w:kern w:val="3"/>
          <w:sz w:val="18"/>
          <w:szCs w:val="18"/>
          <w:lang w:val="el-GR" w:eastAsia="el-GR"/>
        </w:rPr>
        <w:t xml:space="preserve">Η παρούσα θα δημοσιευθεί σε δύο τοπικές εφημερίδες, θα αναρτηθεί στο κατάστημα της υπηρεσίας μας, στο χώρο ανακοινώσεων του δημοτικού καταστήματος του Δήμου </w:t>
      </w:r>
      <w:r w:rsidR="0086155A" w:rsidRPr="00CB15B4">
        <w:rPr>
          <w:rFonts w:ascii="Bookman Old Style" w:hAnsi="Bookman Old Style"/>
          <w:kern w:val="3"/>
          <w:sz w:val="18"/>
          <w:szCs w:val="18"/>
          <w:lang w:val="el-GR" w:eastAsia="el-GR"/>
        </w:rPr>
        <w:t>Ζωγράφου</w:t>
      </w:r>
      <w:r w:rsidRPr="00CB15B4">
        <w:rPr>
          <w:rFonts w:ascii="Bookman Old Style" w:hAnsi="Bookman Old Style"/>
          <w:kern w:val="3"/>
          <w:sz w:val="18"/>
          <w:szCs w:val="18"/>
          <w:lang w:val="el-GR" w:eastAsia="el-GR"/>
        </w:rPr>
        <w:t xml:space="preserve"> και στο διαδικτυακό τό</w:t>
      </w:r>
      <w:r w:rsidR="0086155A" w:rsidRPr="00CB15B4">
        <w:rPr>
          <w:rFonts w:ascii="Bookman Old Style" w:hAnsi="Bookman Old Style"/>
          <w:kern w:val="3"/>
          <w:sz w:val="18"/>
          <w:szCs w:val="18"/>
          <w:lang w:val="el-GR" w:eastAsia="el-GR"/>
        </w:rPr>
        <w:t xml:space="preserve">πο </w:t>
      </w:r>
      <w:bookmarkStart w:id="1" w:name="_Hlk203638958"/>
      <w:bookmarkStart w:id="2" w:name="_Hlk203656376"/>
      <w:r w:rsidR="00B22A51" w:rsidRPr="00CB15B4">
        <w:rPr>
          <w:rFonts w:ascii="Bookman Old Style" w:hAnsi="Bookman Old Style"/>
          <w:kern w:val="3"/>
          <w:sz w:val="18"/>
          <w:szCs w:val="18"/>
          <w:lang w:val="el-GR" w:eastAsia="el-GR"/>
        </w:rPr>
        <w:fldChar w:fldCharType="begin"/>
      </w:r>
      <w:r w:rsidR="007864FC" w:rsidRPr="00CB15B4">
        <w:rPr>
          <w:rFonts w:ascii="Bookman Old Style" w:hAnsi="Bookman Old Style"/>
          <w:kern w:val="3"/>
          <w:sz w:val="18"/>
          <w:szCs w:val="18"/>
          <w:lang w:val="el-GR" w:eastAsia="el-GR"/>
        </w:rPr>
        <w:instrText>HYPERLINK "http://www.zografou.gov.gr" \t "_blank"</w:instrText>
      </w:r>
      <w:r w:rsidR="00B22A51" w:rsidRPr="00CB15B4">
        <w:rPr>
          <w:rFonts w:ascii="Bookman Old Style" w:hAnsi="Bookman Old Style"/>
          <w:kern w:val="3"/>
          <w:sz w:val="18"/>
          <w:szCs w:val="18"/>
          <w:lang w:val="el-GR" w:eastAsia="el-GR"/>
        </w:rPr>
        <w:fldChar w:fldCharType="separate"/>
      </w:r>
      <w:r w:rsidR="0086155A" w:rsidRPr="00CB15B4">
        <w:rPr>
          <w:rStyle w:val="-"/>
          <w:rFonts w:ascii="Bookman Old Style" w:hAnsi="Bookman Old Style"/>
          <w:kern w:val="3"/>
          <w:sz w:val="18"/>
          <w:szCs w:val="18"/>
          <w:lang w:val="el-GR" w:eastAsia="el-GR"/>
        </w:rPr>
        <w:t>www.zografou.gov.gr</w:t>
      </w:r>
      <w:bookmarkEnd w:id="1"/>
      <w:r w:rsidR="00B22A51" w:rsidRPr="00CB15B4">
        <w:rPr>
          <w:rFonts w:ascii="Bookman Old Style" w:hAnsi="Bookman Old Style"/>
          <w:kern w:val="3"/>
          <w:sz w:val="18"/>
          <w:szCs w:val="18"/>
          <w:lang w:val="el-GR" w:eastAsia="el-GR"/>
        </w:rPr>
        <w:fldChar w:fldCharType="end"/>
      </w:r>
      <w:bookmarkEnd w:id="2"/>
    </w:p>
    <w:p w:rsidR="00900BF4" w:rsidRPr="00CB15B4" w:rsidRDefault="00900BF4" w:rsidP="00C34681">
      <w:pPr>
        <w:widowControl w:val="0"/>
        <w:tabs>
          <w:tab w:val="left" w:pos="0"/>
          <w:tab w:val="left" w:pos="567"/>
        </w:tabs>
        <w:suppressAutoHyphens/>
        <w:autoSpaceDN w:val="0"/>
        <w:spacing w:after="0" w:line="240" w:lineRule="auto"/>
        <w:jc w:val="both"/>
        <w:rPr>
          <w:rFonts w:ascii="Bookman Old Style" w:hAnsi="Bookman Old Style"/>
          <w:kern w:val="3"/>
          <w:sz w:val="18"/>
          <w:szCs w:val="18"/>
          <w:lang w:val="el-GR" w:eastAsia="el-GR"/>
        </w:rPr>
      </w:pPr>
      <w:r w:rsidRPr="00CB15B4">
        <w:rPr>
          <w:rFonts w:ascii="Bookman Old Style" w:hAnsi="Bookman Old Style"/>
          <w:kern w:val="3"/>
          <w:sz w:val="18"/>
          <w:szCs w:val="18"/>
          <w:lang w:val="el-GR" w:eastAsia="el-GR"/>
        </w:rPr>
        <w:t xml:space="preserve">Για οποιαδήποτε άλλη πληροφορία μπορείτε να καλέσετε στο τμήμα Αθλητισμού του Δήμου Ζωγράφου στο τηλέφωνο 210-7713815 </w:t>
      </w:r>
      <w:r w:rsidR="007B2790" w:rsidRPr="00CB15B4">
        <w:rPr>
          <w:rFonts w:ascii="Bookman Old Style" w:hAnsi="Bookman Old Style"/>
          <w:kern w:val="3"/>
          <w:sz w:val="18"/>
          <w:szCs w:val="18"/>
          <w:lang w:val="el-GR" w:eastAsia="el-GR"/>
        </w:rPr>
        <w:t xml:space="preserve">( Αναπληρώτρια προϊσταμένη Αθλητισμού </w:t>
      </w:r>
      <w:r w:rsidR="00904CAE" w:rsidRPr="00904CAE">
        <w:rPr>
          <w:rFonts w:ascii="Bookman Old Style" w:hAnsi="Bookman Old Style"/>
          <w:kern w:val="3"/>
          <w:sz w:val="18"/>
          <w:szCs w:val="18"/>
          <w:lang w:val="el-GR" w:eastAsia="el-GR"/>
        </w:rPr>
        <w:t xml:space="preserve"> </w:t>
      </w:r>
      <w:r w:rsidR="00904CAE">
        <w:rPr>
          <w:rFonts w:ascii="Bookman Old Style" w:hAnsi="Bookman Old Style"/>
          <w:kern w:val="3"/>
          <w:sz w:val="18"/>
          <w:szCs w:val="18"/>
          <w:lang w:val="el-GR" w:eastAsia="el-GR"/>
        </w:rPr>
        <w:t>Αγλαΐα -</w:t>
      </w:r>
      <w:r w:rsidR="007B2790" w:rsidRPr="00CB15B4">
        <w:rPr>
          <w:rFonts w:ascii="Bookman Old Style" w:hAnsi="Bookman Old Style"/>
          <w:kern w:val="3"/>
          <w:sz w:val="18"/>
          <w:szCs w:val="18"/>
          <w:lang w:val="el-GR" w:eastAsia="el-GR"/>
        </w:rPr>
        <w:t xml:space="preserve">Λίλα </w:t>
      </w:r>
      <w:proofErr w:type="spellStart"/>
      <w:r w:rsidR="007B2790" w:rsidRPr="00CB15B4">
        <w:rPr>
          <w:rFonts w:ascii="Bookman Old Style" w:hAnsi="Bookman Old Style"/>
          <w:kern w:val="3"/>
          <w:sz w:val="18"/>
          <w:szCs w:val="18"/>
          <w:lang w:val="el-GR" w:eastAsia="el-GR"/>
        </w:rPr>
        <w:t>Χατζηορίδου</w:t>
      </w:r>
      <w:proofErr w:type="spellEnd"/>
      <w:r w:rsidR="007B2790" w:rsidRPr="00CB15B4">
        <w:rPr>
          <w:rFonts w:ascii="Bookman Old Style" w:hAnsi="Bookman Old Style"/>
          <w:kern w:val="3"/>
          <w:sz w:val="18"/>
          <w:szCs w:val="18"/>
          <w:lang w:val="el-GR" w:eastAsia="el-GR"/>
        </w:rPr>
        <w:t xml:space="preserve">).   </w:t>
      </w:r>
      <w:r w:rsidRPr="00CB15B4">
        <w:rPr>
          <w:rFonts w:ascii="Bookman Old Style" w:hAnsi="Bookman Old Style"/>
          <w:kern w:val="3"/>
          <w:sz w:val="18"/>
          <w:szCs w:val="18"/>
          <w:lang w:val="el-GR" w:eastAsia="el-GR"/>
        </w:rPr>
        <w:t xml:space="preserve"> </w:t>
      </w:r>
    </w:p>
    <w:p w:rsidR="00C34681" w:rsidRPr="00CB15B4" w:rsidRDefault="00C34681" w:rsidP="00C34681">
      <w:pPr>
        <w:widowControl w:val="0"/>
        <w:tabs>
          <w:tab w:val="left" w:pos="0"/>
          <w:tab w:val="left" w:pos="567"/>
        </w:tabs>
        <w:suppressAutoHyphens/>
        <w:autoSpaceDN w:val="0"/>
        <w:spacing w:after="0" w:line="240" w:lineRule="auto"/>
        <w:jc w:val="both"/>
        <w:rPr>
          <w:rFonts w:ascii="Bookman Old Style" w:hAnsi="Bookman Old Style"/>
          <w:sz w:val="18"/>
          <w:szCs w:val="18"/>
          <w:lang w:val="el-GR" w:eastAsia="el-GR"/>
        </w:rPr>
      </w:pPr>
    </w:p>
    <w:p w:rsidR="00C34681" w:rsidRPr="00CB15B4" w:rsidRDefault="00C34681" w:rsidP="00C34681">
      <w:pPr>
        <w:widowControl w:val="0"/>
        <w:tabs>
          <w:tab w:val="left" w:pos="0"/>
          <w:tab w:val="left" w:pos="567"/>
        </w:tabs>
        <w:suppressAutoHyphens/>
        <w:autoSpaceDN w:val="0"/>
        <w:spacing w:after="0" w:line="240" w:lineRule="auto"/>
        <w:ind w:left="-170"/>
        <w:jc w:val="both"/>
        <w:rPr>
          <w:rFonts w:ascii="Bookman Old Style" w:hAnsi="Bookman Old Style"/>
          <w:kern w:val="3"/>
          <w:sz w:val="18"/>
          <w:szCs w:val="18"/>
          <w:lang w:val="el-GR" w:eastAsia="el-GR"/>
        </w:rPr>
      </w:pPr>
      <w:r w:rsidRPr="00CB15B4">
        <w:rPr>
          <w:rFonts w:ascii="Bookman Old Style" w:hAnsi="Bookman Old Style"/>
          <w:kern w:val="3"/>
          <w:sz w:val="18"/>
          <w:szCs w:val="18"/>
          <w:lang w:val="el-GR" w:eastAsia="el-GR"/>
        </w:rPr>
        <w:t xml:space="preserve">   Η προθεσμία υποβολής των αιτήσεων αρχίζει από την </w:t>
      </w:r>
      <w:r w:rsidR="005D4ACA">
        <w:rPr>
          <w:rFonts w:ascii="Bookman Old Style" w:hAnsi="Bookman Old Style"/>
          <w:kern w:val="3"/>
          <w:sz w:val="18"/>
          <w:szCs w:val="18"/>
          <w:lang w:val="el-GR" w:eastAsia="el-GR"/>
        </w:rPr>
        <w:t xml:space="preserve">ημέρα δημοσίευσης της  και για δέκα (10) Εργάσιμες ημέρες. </w:t>
      </w:r>
    </w:p>
    <w:p w:rsidR="00C34681" w:rsidRPr="00CB15B4" w:rsidRDefault="00C34681" w:rsidP="007A28DF">
      <w:pPr>
        <w:widowControl w:val="0"/>
        <w:tabs>
          <w:tab w:val="left" w:pos="0"/>
          <w:tab w:val="left" w:pos="567"/>
        </w:tabs>
        <w:suppressAutoHyphens/>
        <w:autoSpaceDN w:val="0"/>
        <w:spacing w:after="0" w:line="240" w:lineRule="auto"/>
        <w:jc w:val="both"/>
        <w:rPr>
          <w:rFonts w:ascii="Bookman Old Style" w:hAnsi="Bookman Old Style"/>
          <w:kern w:val="3"/>
          <w:sz w:val="18"/>
          <w:szCs w:val="18"/>
          <w:lang w:val="el-GR" w:eastAsia="el-GR"/>
        </w:rPr>
      </w:pPr>
    </w:p>
    <w:p w:rsidR="00C34681" w:rsidRPr="00CB15B4" w:rsidRDefault="00C34681" w:rsidP="007B2790">
      <w:pPr>
        <w:widowControl w:val="0"/>
        <w:tabs>
          <w:tab w:val="left" w:pos="0"/>
          <w:tab w:val="left" w:pos="567"/>
        </w:tabs>
        <w:suppressAutoHyphens/>
        <w:autoSpaceDN w:val="0"/>
        <w:spacing w:after="0" w:line="240" w:lineRule="auto"/>
        <w:jc w:val="both"/>
        <w:rPr>
          <w:rFonts w:ascii="Bookman Old Style" w:hAnsi="Bookman Old Style"/>
          <w:b/>
          <w:kern w:val="3"/>
          <w:sz w:val="18"/>
          <w:szCs w:val="18"/>
          <w:u w:val="single"/>
          <w:lang w:val="el-GR" w:eastAsia="el-GR"/>
        </w:rPr>
      </w:pPr>
    </w:p>
    <w:p w:rsidR="00C34681" w:rsidRPr="00CB15B4" w:rsidRDefault="00C34681" w:rsidP="00C34681">
      <w:pPr>
        <w:widowControl w:val="0"/>
        <w:tabs>
          <w:tab w:val="left" w:pos="0"/>
          <w:tab w:val="left" w:pos="567"/>
        </w:tabs>
        <w:suppressAutoHyphens/>
        <w:autoSpaceDN w:val="0"/>
        <w:spacing w:after="0" w:line="240" w:lineRule="auto"/>
        <w:rPr>
          <w:rFonts w:ascii="Bookman Old Style" w:hAnsi="Bookman Old Style"/>
          <w:b/>
          <w:kern w:val="3"/>
          <w:sz w:val="18"/>
          <w:szCs w:val="18"/>
          <w:u w:val="single"/>
          <w:lang w:val="el-GR" w:eastAsia="el-GR"/>
        </w:rPr>
      </w:pPr>
      <w:r w:rsidRPr="00CB15B4">
        <w:rPr>
          <w:rFonts w:ascii="Bookman Old Style" w:hAnsi="Bookman Old Style"/>
          <w:b/>
          <w:kern w:val="3"/>
          <w:sz w:val="18"/>
          <w:szCs w:val="18"/>
          <w:u w:val="single"/>
          <w:lang w:val="el-GR" w:eastAsia="el-GR"/>
        </w:rPr>
        <w:t>Επιλογή –Ανάρτηση πινάκων –Ενστάσεις</w:t>
      </w:r>
    </w:p>
    <w:p w:rsidR="00C34681" w:rsidRPr="00CB15B4" w:rsidRDefault="00C34681" w:rsidP="00C34681">
      <w:pPr>
        <w:widowControl w:val="0"/>
        <w:tabs>
          <w:tab w:val="left" w:pos="0"/>
          <w:tab w:val="left" w:pos="567"/>
        </w:tabs>
        <w:suppressAutoHyphens/>
        <w:autoSpaceDN w:val="0"/>
        <w:spacing w:after="0" w:line="240" w:lineRule="auto"/>
        <w:rPr>
          <w:rFonts w:ascii="Bookman Old Style" w:hAnsi="Bookman Old Style"/>
          <w:b/>
          <w:kern w:val="3"/>
          <w:sz w:val="18"/>
          <w:szCs w:val="18"/>
          <w:u w:val="single"/>
          <w:lang w:val="el-GR" w:eastAsia="el-GR"/>
        </w:rPr>
      </w:pPr>
    </w:p>
    <w:p w:rsidR="00C34681" w:rsidRPr="00CB15B4" w:rsidRDefault="00C34681" w:rsidP="00C71927">
      <w:pPr>
        <w:widowControl w:val="0"/>
        <w:tabs>
          <w:tab w:val="left" w:pos="0"/>
          <w:tab w:val="left" w:pos="567"/>
        </w:tabs>
        <w:suppressAutoHyphens/>
        <w:autoSpaceDN w:val="0"/>
        <w:spacing w:after="0" w:line="240" w:lineRule="auto"/>
        <w:jc w:val="both"/>
        <w:rPr>
          <w:rFonts w:ascii="Bookman Old Style" w:hAnsi="Bookman Old Style"/>
          <w:b/>
          <w:kern w:val="3"/>
          <w:sz w:val="18"/>
          <w:szCs w:val="18"/>
          <w:u w:val="single"/>
          <w:lang w:val="el-GR" w:eastAsia="el-GR"/>
        </w:rPr>
      </w:pPr>
      <w:r w:rsidRPr="00CB15B4">
        <w:rPr>
          <w:rFonts w:ascii="Bookman Old Style" w:hAnsi="Bookman Old Style"/>
          <w:kern w:val="3"/>
          <w:sz w:val="18"/>
          <w:szCs w:val="18"/>
          <w:lang w:val="el-GR" w:eastAsia="el-GR"/>
        </w:rPr>
        <w:t xml:space="preserve">Η επιλογή των υποψηφίων θα γίνει από την επιτροπή αξιολόγησης αιτήσεων που θα συσταθεί με απόφαση Δημάρχου. Οι προσωρινοί πίνακες κατάταξης των υποψηφίων  θα αναρτηθούν στον πίνακα ανακοινώσεων του Δήμου </w:t>
      </w:r>
      <w:r w:rsidR="00177B0C" w:rsidRPr="00CB15B4">
        <w:rPr>
          <w:rFonts w:ascii="Bookman Old Style" w:hAnsi="Bookman Old Style"/>
          <w:kern w:val="3"/>
          <w:sz w:val="18"/>
          <w:szCs w:val="18"/>
          <w:lang w:val="el-GR" w:eastAsia="el-GR"/>
        </w:rPr>
        <w:t xml:space="preserve">Ζωγράφου και </w:t>
      </w:r>
      <w:r w:rsidRPr="00CB15B4">
        <w:rPr>
          <w:rFonts w:ascii="Bookman Old Style" w:hAnsi="Bookman Old Style"/>
          <w:kern w:val="3"/>
          <w:sz w:val="18"/>
          <w:szCs w:val="18"/>
          <w:lang w:val="el-GR" w:eastAsia="el-GR"/>
        </w:rPr>
        <w:t xml:space="preserve">στο διαδικτυακό τόπο </w:t>
      </w:r>
      <w:hyperlink r:id="rId10" w:tgtFrame="_blank" w:history="1">
        <w:r w:rsidR="007864FC" w:rsidRPr="00CB15B4">
          <w:rPr>
            <w:rStyle w:val="-"/>
            <w:rFonts w:ascii="Bookman Old Style" w:hAnsi="Bookman Old Style"/>
            <w:kern w:val="3"/>
            <w:sz w:val="18"/>
            <w:szCs w:val="18"/>
            <w:lang w:val="el-GR" w:eastAsia="el-GR"/>
          </w:rPr>
          <w:t>www.zografou.gov.gr</w:t>
        </w:r>
      </w:hyperlink>
      <w:r w:rsidRPr="00CB15B4">
        <w:rPr>
          <w:rFonts w:ascii="Bookman Old Style" w:hAnsi="Bookman Old Style"/>
          <w:kern w:val="3"/>
          <w:sz w:val="18"/>
          <w:szCs w:val="18"/>
          <w:lang w:val="el-GR" w:eastAsia="el-GR"/>
        </w:rPr>
        <w:t>.</w:t>
      </w:r>
      <w:r w:rsidR="00D47634" w:rsidRPr="00CB15B4">
        <w:rPr>
          <w:rFonts w:ascii="Bookman Old Style" w:hAnsi="Bookman Old Style"/>
          <w:kern w:val="3"/>
          <w:sz w:val="18"/>
          <w:szCs w:val="18"/>
          <w:lang w:val="el-GR" w:eastAsia="el-GR"/>
        </w:rPr>
        <w:t xml:space="preserve"> </w:t>
      </w:r>
      <w:r w:rsidRPr="00CB15B4">
        <w:rPr>
          <w:rFonts w:ascii="Bookman Old Style" w:hAnsi="Bookman Old Style"/>
          <w:kern w:val="3"/>
          <w:sz w:val="18"/>
          <w:szCs w:val="18"/>
          <w:lang w:val="el-GR" w:eastAsia="el-GR"/>
        </w:rPr>
        <w:t xml:space="preserve">Οι ενδιαφερόμενοι μπορούν να υποβάλλουν  ενστάσεις μέσα σε αποκλειστική προθεσμία δέκα (10) </w:t>
      </w:r>
      <w:r w:rsidRPr="00CB15B4">
        <w:rPr>
          <w:rFonts w:ascii="Bookman Old Style" w:hAnsi="Bookman Old Style"/>
          <w:b/>
          <w:kern w:val="3"/>
          <w:sz w:val="18"/>
          <w:szCs w:val="18"/>
          <w:lang w:val="el-GR" w:eastAsia="el-GR"/>
        </w:rPr>
        <w:t xml:space="preserve">εργάσιμων </w:t>
      </w:r>
      <w:r w:rsidR="00A34146" w:rsidRPr="00CB15B4">
        <w:rPr>
          <w:rFonts w:ascii="Bookman Old Style" w:hAnsi="Bookman Old Style"/>
          <w:b/>
          <w:kern w:val="3"/>
          <w:sz w:val="18"/>
          <w:szCs w:val="18"/>
          <w:lang w:val="el-GR" w:eastAsia="el-GR"/>
        </w:rPr>
        <w:t>ημερών</w:t>
      </w:r>
      <w:r w:rsidR="00A34146" w:rsidRPr="00CB15B4">
        <w:rPr>
          <w:rFonts w:ascii="Bookman Old Style" w:eastAsia="Calibri" w:hAnsi="Bookman Old Style"/>
          <w:sz w:val="18"/>
          <w:szCs w:val="18"/>
          <w:lang w:val="el-GR" w:eastAsia="el-GR"/>
        </w:rPr>
        <w:t>, στο πρωτόκολλο του Δήμου Ζωγράφου επί της οδού Γ Ζωγράφου 7 τκ 15772 (στο  Ισόγειο αριθμός γραφείου 3) τηλέφωνο επικοινωνίας 2132024108 &amp; 2132024110.</w:t>
      </w:r>
      <w:r w:rsidRPr="00CB15B4">
        <w:rPr>
          <w:rFonts w:ascii="Bookman Old Style" w:hAnsi="Bookman Old Style"/>
          <w:kern w:val="3"/>
          <w:sz w:val="18"/>
          <w:szCs w:val="18"/>
          <w:lang w:val="el-GR" w:eastAsia="el-GR"/>
        </w:rPr>
        <w:t xml:space="preserve"> Κατόπιν παρέλευσης του ανωτέρω διαστήματος κι εξέτασης των ενστάσεων, θα αναρτηθούν οι οριστικοί πίνακες κατάταξης στον πίνακα ανακοινώσεων και τον διαδικτυακό τόπο του Δήμου </w:t>
      </w:r>
      <w:r w:rsidR="007864FC" w:rsidRPr="00CB15B4">
        <w:rPr>
          <w:rFonts w:ascii="Bookman Old Style" w:hAnsi="Bookman Old Style"/>
          <w:kern w:val="3"/>
          <w:sz w:val="18"/>
          <w:szCs w:val="18"/>
          <w:lang w:val="el-GR" w:eastAsia="el-GR"/>
        </w:rPr>
        <w:t>Ζωγράφου</w:t>
      </w:r>
      <w:r w:rsidRPr="00CB15B4">
        <w:rPr>
          <w:rFonts w:ascii="Bookman Old Style" w:hAnsi="Bookman Old Style"/>
          <w:kern w:val="3"/>
          <w:sz w:val="18"/>
          <w:szCs w:val="18"/>
          <w:lang w:val="el-GR" w:eastAsia="el-GR"/>
        </w:rPr>
        <w:t xml:space="preserve">. </w:t>
      </w:r>
    </w:p>
    <w:p w:rsidR="00601BAB" w:rsidRPr="00854AA5" w:rsidRDefault="00601BAB" w:rsidP="001D6D7A">
      <w:pPr>
        <w:autoSpaceDE w:val="0"/>
        <w:autoSpaceDN w:val="0"/>
        <w:adjustRightInd w:val="0"/>
        <w:spacing w:after="0" w:line="360" w:lineRule="auto"/>
        <w:jc w:val="both"/>
        <w:rPr>
          <w:rFonts w:ascii="Bookman Old Style" w:eastAsiaTheme="minorHAnsi" w:hAnsi="Bookman Old Style" w:cstheme="majorHAnsi"/>
          <w:sz w:val="18"/>
          <w:szCs w:val="18"/>
          <w:lang w:val="el-GR"/>
        </w:rPr>
      </w:pPr>
      <w:r w:rsidRPr="00CB15B4">
        <w:rPr>
          <w:rFonts w:ascii="Bookman Old Style" w:eastAsiaTheme="minorHAnsi" w:hAnsi="Bookman Old Style" w:cstheme="majorHAnsi"/>
          <w:sz w:val="18"/>
          <w:szCs w:val="18"/>
          <w:lang w:val="el-GR"/>
        </w:rPr>
        <w:t xml:space="preserve">                </w:t>
      </w:r>
    </w:p>
    <w:p w:rsidR="00601BAB" w:rsidRPr="00E211E8" w:rsidRDefault="00601BAB" w:rsidP="005D4ACA">
      <w:pPr>
        <w:rPr>
          <w:rFonts w:ascii="Bookman Old Style" w:hAnsi="Bookman Old Style" w:cs="Calibri"/>
          <w:sz w:val="24"/>
          <w:szCs w:val="24"/>
          <w:lang w:val="el-GR"/>
        </w:rPr>
      </w:pPr>
      <w:r w:rsidRPr="00854AA5">
        <w:rPr>
          <w:rFonts w:ascii="Bookman Old Style" w:hAnsi="Bookman Old Style" w:cs="Calibri"/>
          <w:sz w:val="16"/>
          <w:szCs w:val="16"/>
          <w:lang w:val="el-GR"/>
        </w:rPr>
        <w:t xml:space="preserve">                        </w:t>
      </w:r>
      <w:r w:rsidR="00C71927" w:rsidRPr="00854AA5">
        <w:rPr>
          <w:rFonts w:ascii="Bookman Old Style" w:hAnsi="Bookman Old Style" w:cs="Calibri"/>
          <w:sz w:val="16"/>
          <w:szCs w:val="16"/>
          <w:lang w:val="el-GR"/>
        </w:rPr>
        <w:t xml:space="preserve"> </w:t>
      </w:r>
      <w:r w:rsidRPr="00854AA5">
        <w:rPr>
          <w:rFonts w:ascii="Bookman Old Style" w:hAnsi="Bookman Old Style" w:cs="Calibri"/>
          <w:sz w:val="16"/>
          <w:szCs w:val="16"/>
          <w:lang w:val="el-GR"/>
        </w:rPr>
        <w:t xml:space="preserve"> </w:t>
      </w:r>
      <w:r w:rsidR="004044B9" w:rsidRPr="00854AA5">
        <w:rPr>
          <w:rFonts w:ascii="Bookman Old Style" w:hAnsi="Bookman Old Style" w:cs="Calibri"/>
          <w:sz w:val="16"/>
          <w:szCs w:val="16"/>
          <w:lang w:val="el-GR"/>
        </w:rPr>
        <w:t xml:space="preserve">                 </w:t>
      </w:r>
      <w:r w:rsidRPr="00854AA5">
        <w:rPr>
          <w:rFonts w:ascii="Bookman Old Style" w:hAnsi="Bookman Old Style" w:cs="Calibri"/>
          <w:sz w:val="16"/>
          <w:szCs w:val="16"/>
          <w:lang w:val="el-GR"/>
        </w:rPr>
        <w:t xml:space="preserve">  </w:t>
      </w:r>
      <w:r w:rsidR="00854AA5">
        <w:rPr>
          <w:rFonts w:ascii="Bookman Old Style" w:hAnsi="Bookman Old Style" w:cs="Calibri"/>
          <w:sz w:val="16"/>
          <w:szCs w:val="16"/>
          <w:lang w:val="el-GR"/>
        </w:rPr>
        <w:t xml:space="preserve">        </w:t>
      </w:r>
      <w:r w:rsidRPr="00854AA5">
        <w:rPr>
          <w:rFonts w:ascii="Bookman Old Style" w:hAnsi="Bookman Old Style" w:cs="Calibri"/>
          <w:sz w:val="16"/>
          <w:szCs w:val="16"/>
          <w:lang w:val="el-GR"/>
        </w:rPr>
        <w:t xml:space="preserve"> </w:t>
      </w:r>
    </w:p>
    <w:p w:rsidR="00601BAB" w:rsidRDefault="005D4ACA" w:rsidP="00601BAB">
      <w:pPr>
        <w:rPr>
          <w:rFonts w:ascii="Bookman Old Style" w:hAnsi="Bookman Old Style" w:cs="Calibri"/>
          <w:sz w:val="18"/>
          <w:szCs w:val="18"/>
          <w:lang w:val="el-GR"/>
        </w:rPr>
      </w:pPr>
      <w:r w:rsidRPr="005D4ACA">
        <w:rPr>
          <w:rFonts w:ascii="Bookman Old Style" w:hAnsi="Bookman Old Style" w:cs="Calibri"/>
          <w:sz w:val="18"/>
          <w:szCs w:val="18"/>
          <w:lang w:val="el-GR"/>
        </w:rPr>
        <w:t xml:space="preserve">                             </w:t>
      </w:r>
      <w:r>
        <w:rPr>
          <w:rFonts w:ascii="Bookman Old Style" w:hAnsi="Bookman Old Style" w:cs="Calibri"/>
          <w:sz w:val="18"/>
          <w:szCs w:val="18"/>
          <w:lang w:val="el-GR"/>
        </w:rPr>
        <w:t xml:space="preserve">                    </w:t>
      </w:r>
      <w:r w:rsidRPr="005D4ACA">
        <w:rPr>
          <w:rFonts w:ascii="Bookman Old Style" w:hAnsi="Bookman Old Style" w:cs="Calibri"/>
          <w:sz w:val="18"/>
          <w:szCs w:val="18"/>
          <w:lang w:val="el-GR"/>
        </w:rPr>
        <w:t xml:space="preserve">    </w:t>
      </w:r>
      <w:r>
        <w:rPr>
          <w:rFonts w:ascii="Bookman Old Style" w:hAnsi="Bookman Old Style" w:cs="Calibri"/>
          <w:sz w:val="18"/>
          <w:szCs w:val="18"/>
          <w:lang w:val="el-GR"/>
        </w:rPr>
        <w:t xml:space="preserve">  </w:t>
      </w:r>
      <w:r w:rsidRPr="005D4ACA">
        <w:rPr>
          <w:rFonts w:ascii="Bookman Old Style" w:hAnsi="Bookman Old Style" w:cs="Calibri"/>
          <w:sz w:val="18"/>
          <w:szCs w:val="18"/>
          <w:lang w:val="el-GR"/>
        </w:rPr>
        <w:t xml:space="preserve">  </w:t>
      </w:r>
      <w:r w:rsidR="00B92E3D">
        <w:rPr>
          <w:rFonts w:ascii="Bookman Old Style" w:hAnsi="Bookman Old Style" w:cs="Calibri"/>
          <w:sz w:val="18"/>
          <w:szCs w:val="18"/>
          <w:lang w:val="el-GR"/>
        </w:rPr>
        <w:t xml:space="preserve">              </w:t>
      </w:r>
      <w:r w:rsidRPr="005D4ACA">
        <w:rPr>
          <w:rFonts w:ascii="Bookman Old Style" w:hAnsi="Bookman Old Style" w:cs="Calibri"/>
          <w:sz w:val="18"/>
          <w:szCs w:val="18"/>
          <w:lang w:val="el-GR"/>
        </w:rPr>
        <w:t xml:space="preserve">Η ΔΗΜΑΡΧΟΣ ΖΩΓΡΑΦΟΥ </w:t>
      </w:r>
    </w:p>
    <w:p w:rsidR="00B92E3D" w:rsidRPr="005D4ACA" w:rsidRDefault="00B92E3D" w:rsidP="00601BAB">
      <w:pPr>
        <w:rPr>
          <w:rFonts w:ascii="Bookman Old Style" w:hAnsi="Bookman Old Style" w:cs="Calibri"/>
          <w:sz w:val="18"/>
          <w:szCs w:val="18"/>
          <w:lang w:val="el-GR"/>
        </w:rPr>
      </w:pPr>
    </w:p>
    <w:p w:rsidR="005D4ACA" w:rsidRPr="005D4ACA" w:rsidRDefault="005D4ACA" w:rsidP="00601BAB">
      <w:pPr>
        <w:rPr>
          <w:rFonts w:ascii="Bookman Old Style" w:hAnsi="Bookman Old Style" w:cs="Calibri"/>
          <w:sz w:val="18"/>
          <w:szCs w:val="18"/>
          <w:lang w:val="el-GR"/>
        </w:rPr>
      </w:pPr>
      <w:r w:rsidRPr="005D4ACA">
        <w:rPr>
          <w:rFonts w:ascii="Bookman Old Style" w:hAnsi="Bookman Old Style" w:cs="Calibri"/>
          <w:sz w:val="18"/>
          <w:szCs w:val="18"/>
          <w:lang w:val="el-GR"/>
        </w:rPr>
        <w:t xml:space="preserve">                                 </w:t>
      </w:r>
      <w:r>
        <w:rPr>
          <w:rFonts w:ascii="Bookman Old Style" w:hAnsi="Bookman Old Style" w:cs="Calibri"/>
          <w:sz w:val="18"/>
          <w:szCs w:val="18"/>
          <w:lang w:val="el-GR"/>
        </w:rPr>
        <w:t xml:space="preserve">                          </w:t>
      </w:r>
      <w:r w:rsidRPr="005D4ACA">
        <w:rPr>
          <w:rFonts w:ascii="Bookman Old Style" w:hAnsi="Bookman Old Style" w:cs="Calibri"/>
          <w:sz w:val="18"/>
          <w:szCs w:val="18"/>
          <w:lang w:val="el-GR"/>
        </w:rPr>
        <w:t xml:space="preserve">   </w:t>
      </w:r>
      <w:r w:rsidR="00B92E3D">
        <w:rPr>
          <w:rFonts w:ascii="Bookman Old Style" w:hAnsi="Bookman Old Style" w:cs="Calibri"/>
          <w:sz w:val="18"/>
          <w:szCs w:val="18"/>
          <w:lang w:val="el-GR"/>
        </w:rPr>
        <w:t xml:space="preserve">             </w:t>
      </w:r>
      <w:r w:rsidRPr="005D4ACA">
        <w:rPr>
          <w:rFonts w:ascii="Bookman Old Style" w:hAnsi="Bookman Old Style" w:cs="Calibri"/>
          <w:sz w:val="18"/>
          <w:szCs w:val="18"/>
          <w:lang w:val="el-GR"/>
        </w:rPr>
        <w:t xml:space="preserve">   ΤΙΝΑ ΚΑΦΑΤΣΑΚΗ </w:t>
      </w:r>
    </w:p>
    <w:p w:rsidR="00601BAB" w:rsidRPr="005D4ACA" w:rsidRDefault="00601BAB" w:rsidP="00601BAB">
      <w:pPr>
        <w:rPr>
          <w:rFonts w:ascii="Bookman Old Style" w:hAnsi="Bookman Old Style" w:cs="Calibri"/>
          <w:sz w:val="18"/>
          <w:szCs w:val="18"/>
          <w:lang w:val="el-GR"/>
        </w:rPr>
      </w:pPr>
    </w:p>
    <w:p w:rsidR="00116A04" w:rsidRPr="00E211E8" w:rsidRDefault="00601BAB" w:rsidP="00601BAB">
      <w:pPr>
        <w:rPr>
          <w:rFonts w:ascii="Bookman Old Style" w:hAnsi="Bookman Old Style" w:cs="Calibri"/>
          <w:sz w:val="24"/>
          <w:szCs w:val="24"/>
          <w:lang w:val="el-GR"/>
        </w:rPr>
      </w:pPr>
      <w:r w:rsidRPr="00E211E8">
        <w:rPr>
          <w:rFonts w:ascii="Bookman Old Style" w:hAnsi="Bookman Old Style" w:cs="Calibri"/>
          <w:sz w:val="24"/>
          <w:szCs w:val="24"/>
          <w:lang w:val="el-GR"/>
        </w:rPr>
        <w:t xml:space="preserve">                        </w:t>
      </w: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cs="Calibri"/>
          <w:sz w:val="24"/>
          <w:szCs w:val="24"/>
          <w:lang w:val="el-GR"/>
        </w:rPr>
      </w:pPr>
    </w:p>
    <w:p w:rsidR="00601BAB" w:rsidRPr="00E211E8" w:rsidRDefault="00601BAB" w:rsidP="00601BAB">
      <w:pPr>
        <w:rPr>
          <w:rFonts w:ascii="Bookman Old Style" w:hAnsi="Bookman Old Style"/>
          <w:sz w:val="24"/>
          <w:szCs w:val="24"/>
          <w:lang w:val="el-GR"/>
        </w:rPr>
      </w:pPr>
    </w:p>
    <w:p w:rsidR="00601BAB" w:rsidRPr="00E211E8" w:rsidRDefault="00601BAB" w:rsidP="00601BAB">
      <w:pPr>
        <w:rPr>
          <w:rFonts w:ascii="Bookman Old Style" w:hAnsi="Bookman Old Style"/>
          <w:sz w:val="24"/>
          <w:szCs w:val="24"/>
          <w:lang w:val="el-GR"/>
        </w:rPr>
      </w:pPr>
    </w:p>
    <w:p w:rsidR="00601BAB" w:rsidRPr="00E211E8" w:rsidRDefault="00601BAB" w:rsidP="00601BAB">
      <w:pPr>
        <w:rPr>
          <w:rFonts w:ascii="Bookman Old Style" w:hAnsi="Bookman Old Style"/>
          <w:sz w:val="24"/>
          <w:szCs w:val="24"/>
          <w:lang w:val="el-GR"/>
        </w:rPr>
      </w:pPr>
    </w:p>
    <w:p w:rsidR="00601BAB" w:rsidRPr="00E211E8" w:rsidRDefault="00601BAB" w:rsidP="00601BAB">
      <w:pPr>
        <w:rPr>
          <w:rFonts w:ascii="Bookman Old Style" w:hAnsi="Bookman Old Style"/>
          <w:sz w:val="24"/>
          <w:szCs w:val="24"/>
          <w:lang w:val="el-GR"/>
        </w:rPr>
      </w:pPr>
    </w:p>
    <w:p w:rsidR="00601BAB" w:rsidRPr="00C71927" w:rsidRDefault="00601BAB" w:rsidP="00601BAB">
      <w:pPr>
        <w:shd w:val="clear" w:color="auto" w:fill="FFFFFF"/>
        <w:spacing w:after="0" w:line="240" w:lineRule="auto"/>
        <w:rPr>
          <w:rFonts w:ascii="Bookman Old Style" w:hAnsi="Bookman Old Style" w:cs="Helvetica"/>
          <w:color w:val="1D2228"/>
          <w:sz w:val="28"/>
          <w:szCs w:val="28"/>
          <w:lang w:val="el-GR" w:eastAsia="el-GR"/>
        </w:rPr>
      </w:pPr>
    </w:p>
    <w:p w:rsidR="00601BAB" w:rsidRPr="00C71927" w:rsidRDefault="00601BAB" w:rsidP="00601BAB">
      <w:pPr>
        <w:rPr>
          <w:rFonts w:ascii="Bookman Old Style" w:hAnsi="Bookman Old Style"/>
          <w:bCs/>
          <w:sz w:val="28"/>
          <w:szCs w:val="28"/>
          <w:lang w:val="el-GR"/>
        </w:rPr>
      </w:pPr>
      <w:r w:rsidRPr="00C71927">
        <w:rPr>
          <w:rFonts w:ascii="Bookman Old Style" w:hAnsi="Bookman Old Style"/>
          <w:bCs/>
          <w:sz w:val="28"/>
          <w:szCs w:val="28"/>
          <w:lang w:val="el-GR"/>
        </w:rPr>
        <w:t xml:space="preserve">                                                                </w:t>
      </w:r>
    </w:p>
    <w:p w:rsidR="00601BAB" w:rsidRPr="00C71927" w:rsidRDefault="00601BAB" w:rsidP="00601BAB">
      <w:pPr>
        <w:rPr>
          <w:rFonts w:ascii="Bookman Old Style" w:hAnsi="Bookman Old Style" w:cs="Calibri"/>
          <w:sz w:val="20"/>
          <w:szCs w:val="20"/>
          <w:lang w:val="el-GR"/>
        </w:rPr>
      </w:pPr>
    </w:p>
    <w:p w:rsidR="00601BAB" w:rsidRPr="00C71927" w:rsidRDefault="00601BAB" w:rsidP="00601BAB">
      <w:pPr>
        <w:jc w:val="center"/>
        <w:rPr>
          <w:rFonts w:ascii="Bookman Old Style" w:hAnsi="Bookman Old Style" w:cs="Calibri"/>
          <w:lang w:val="el-GR"/>
        </w:rPr>
      </w:pPr>
      <w:r w:rsidRPr="00C71927">
        <w:rPr>
          <w:rFonts w:ascii="Bookman Old Style" w:hAnsi="Bookman Old Style" w:cs="Calibri"/>
          <w:lang w:val="el-GR"/>
        </w:rPr>
        <w:t xml:space="preserve">                    </w:t>
      </w: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lang w:val="el-GR"/>
        </w:rPr>
      </w:pPr>
      <w:r w:rsidRPr="00C71927">
        <w:rPr>
          <w:rFonts w:ascii="Bookman Old Style" w:hAnsi="Bookman Old Style" w:cs="Calibri"/>
          <w:lang w:val="el-GR"/>
        </w:rPr>
        <w:t xml:space="preserve">                                                                                                                                  </w:t>
      </w: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cs="Calibri"/>
          <w:sz w:val="28"/>
          <w:szCs w:val="28"/>
          <w:lang w:val="el-GR"/>
        </w:rPr>
      </w:pPr>
    </w:p>
    <w:p w:rsidR="00601BAB" w:rsidRPr="00C71927" w:rsidRDefault="00601BAB" w:rsidP="00601BAB">
      <w:pPr>
        <w:rPr>
          <w:rFonts w:ascii="Bookman Old Style" w:hAnsi="Bookman Old Style"/>
          <w:sz w:val="28"/>
          <w:szCs w:val="28"/>
          <w:lang w:val="el-GR"/>
        </w:rPr>
      </w:pPr>
    </w:p>
    <w:p w:rsidR="00601BAB" w:rsidRPr="00C71927" w:rsidRDefault="00601BAB" w:rsidP="00601BAB">
      <w:pPr>
        <w:rPr>
          <w:rFonts w:ascii="Bookman Old Style" w:hAnsi="Bookman Old Style"/>
          <w:lang w:val="el-GR"/>
        </w:rPr>
      </w:pPr>
    </w:p>
    <w:p w:rsidR="00601BAB" w:rsidRPr="00C71927" w:rsidRDefault="00601BAB" w:rsidP="00601BAB">
      <w:pPr>
        <w:rPr>
          <w:rFonts w:ascii="Bookman Old Style" w:hAnsi="Bookman Old Style"/>
          <w:lang w:val="el-GR"/>
        </w:rPr>
      </w:pPr>
    </w:p>
    <w:p w:rsidR="00601BAB" w:rsidRPr="00C71927" w:rsidRDefault="00601BAB" w:rsidP="00601BAB">
      <w:pPr>
        <w:rPr>
          <w:rFonts w:ascii="Bookman Old Style" w:hAnsi="Bookman Old Style"/>
          <w:sz w:val="28"/>
          <w:szCs w:val="28"/>
          <w:lang w:val="el-GR"/>
        </w:rPr>
      </w:pPr>
    </w:p>
    <w:p w:rsidR="00601BAB" w:rsidRPr="00C71927" w:rsidRDefault="00601BAB" w:rsidP="001D6D7A">
      <w:pPr>
        <w:autoSpaceDE w:val="0"/>
        <w:autoSpaceDN w:val="0"/>
        <w:adjustRightInd w:val="0"/>
        <w:spacing w:after="0" w:line="360" w:lineRule="auto"/>
        <w:jc w:val="both"/>
        <w:rPr>
          <w:rFonts w:ascii="Bookman Old Style" w:eastAsiaTheme="minorHAnsi" w:hAnsi="Bookman Old Style" w:cstheme="majorHAnsi"/>
          <w:sz w:val="28"/>
          <w:szCs w:val="28"/>
          <w:lang w:val="el-GR"/>
        </w:rPr>
      </w:pPr>
    </w:p>
    <w:p w:rsidR="00601BAB" w:rsidRPr="00C71927" w:rsidRDefault="00601BAB" w:rsidP="001D6D7A">
      <w:pPr>
        <w:autoSpaceDE w:val="0"/>
        <w:autoSpaceDN w:val="0"/>
        <w:adjustRightInd w:val="0"/>
        <w:spacing w:after="0" w:line="360" w:lineRule="auto"/>
        <w:jc w:val="both"/>
        <w:rPr>
          <w:rFonts w:ascii="Bookman Old Style" w:eastAsiaTheme="minorHAnsi" w:hAnsi="Bookman Old Style" w:cstheme="majorHAnsi"/>
          <w:sz w:val="28"/>
          <w:szCs w:val="28"/>
          <w:lang w:val="el-GR"/>
        </w:rPr>
      </w:pPr>
      <w:r w:rsidRPr="00C71927">
        <w:rPr>
          <w:rFonts w:ascii="Bookman Old Style" w:eastAsiaTheme="minorHAnsi" w:hAnsi="Bookman Old Style" w:cstheme="majorHAnsi"/>
          <w:sz w:val="28"/>
          <w:szCs w:val="28"/>
          <w:lang w:val="el-GR"/>
        </w:rPr>
        <w:t xml:space="preserve">                                           </w:t>
      </w:r>
    </w:p>
    <w:sectPr w:rsidR="00601BAB" w:rsidRPr="00C71927" w:rsidSect="00E211E8">
      <w:pgSz w:w="11906" w:h="16838"/>
      <w:pgMar w:top="1440" w:right="1133" w:bottom="1134"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DC1" w:rsidRDefault="00A17DC1" w:rsidP="00AE253B">
      <w:pPr>
        <w:spacing w:after="0" w:line="240" w:lineRule="auto"/>
      </w:pPr>
      <w:r>
        <w:separator/>
      </w:r>
    </w:p>
  </w:endnote>
  <w:endnote w:type="continuationSeparator" w:id="0">
    <w:p w:rsidR="00A17DC1" w:rsidRDefault="00A17DC1" w:rsidP="00AE25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man Old Style">
    <w:panose1 w:val="020506040505050202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DC1" w:rsidRDefault="00A17DC1" w:rsidP="00AE253B">
      <w:pPr>
        <w:spacing w:after="0" w:line="240" w:lineRule="auto"/>
      </w:pPr>
      <w:r>
        <w:separator/>
      </w:r>
    </w:p>
  </w:footnote>
  <w:footnote w:type="continuationSeparator" w:id="0">
    <w:p w:rsidR="00A17DC1" w:rsidRDefault="00A17DC1" w:rsidP="00AE25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C54FB"/>
    <w:multiLevelType w:val="hybridMultilevel"/>
    <w:tmpl w:val="990C07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68605CB"/>
    <w:multiLevelType w:val="hybridMultilevel"/>
    <w:tmpl w:val="DDF22D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8014417"/>
    <w:multiLevelType w:val="hybridMultilevel"/>
    <w:tmpl w:val="B94890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C7647D7"/>
    <w:multiLevelType w:val="hybridMultilevel"/>
    <w:tmpl w:val="15FCE172"/>
    <w:lvl w:ilvl="0" w:tplc="65A62DBC">
      <w:start w:val="1"/>
      <w:numFmt w:val="decimal"/>
      <w:lvlText w:val="%1."/>
      <w:lvlJc w:val="left"/>
      <w:pPr>
        <w:tabs>
          <w:tab w:val="num" w:pos="644"/>
        </w:tabs>
        <w:ind w:left="644"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4287DB7"/>
    <w:multiLevelType w:val="hybridMultilevel"/>
    <w:tmpl w:val="3C1A232E"/>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5">
    <w:nsid w:val="1C756039"/>
    <w:multiLevelType w:val="hybridMultilevel"/>
    <w:tmpl w:val="669E2A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2DD91802"/>
    <w:multiLevelType w:val="multilevel"/>
    <w:tmpl w:val="92A09408"/>
    <w:lvl w:ilvl="0">
      <w:start w:val="1"/>
      <w:numFmt w:val="decimal"/>
      <w:lvlText w:val="%1."/>
      <w:lvlJc w:val="left"/>
      <w:pPr>
        <w:tabs>
          <w:tab w:val="num" w:pos="787"/>
        </w:tabs>
        <w:ind w:left="787" w:hanging="360"/>
      </w:pPr>
    </w:lvl>
    <w:lvl w:ilvl="1">
      <w:start w:val="3"/>
      <w:numFmt w:val="decimal"/>
      <w:isLgl/>
      <w:lvlText w:val="%1.%2"/>
      <w:lvlJc w:val="left"/>
      <w:pPr>
        <w:ind w:left="1117" w:hanging="690"/>
      </w:pPr>
      <w:rPr>
        <w:rFonts w:hint="default"/>
      </w:rPr>
    </w:lvl>
    <w:lvl w:ilvl="2">
      <w:start w:val="1"/>
      <w:numFmt w:val="decimal"/>
      <w:isLgl/>
      <w:lvlText w:val="%1.%2.%3"/>
      <w:lvlJc w:val="left"/>
      <w:pPr>
        <w:ind w:left="1147" w:hanging="720"/>
      </w:pPr>
      <w:rPr>
        <w:rFonts w:hint="default"/>
      </w:rPr>
    </w:lvl>
    <w:lvl w:ilvl="3">
      <w:start w:val="1"/>
      <w:numFmt w:val="decimal"/>
      <w:isLgl/>
      <w:lvlText w:val="%1.%2.%3.%4"/>
      <w:lvlJc w:val="left"/>
      <w:pPr>
        <w:ind w:left="1147" w:hanging="720"/>
      </w:pPr>
      <w:rPr>
        <w:rFonts w:hint="default"/>
      </w:rPr>
    </w:lvl>
    <w:lvl w:ilvl="4">
      <w:start w:val="1"/>
      <w:numFmt w:val="decimal"/>
      <w:isLgl/>
      <w:lvlText w:val="%1.%2.%3.%4.%5"/>
      <w:lvlJc w:val="left"/>
      <w:pPr>
        <w:ind w:left="1507" w:hanging="1080"/>
      </w:pPr>
      <w:rPr>
        <w:rFonts w:hint="default"/>
      </w:rPr>
    </w:lvl>
    <w:lvl w:ilvl="5">
      <w:start w:val="1"/>
      <w:numFmt w:val="decimal"/>
      <w:isLgl/>
      <w:lvlText w:val="%1.%2.%3.%4.%5.%6"/>
      <w:lvlJc w:val="left"/>
      <w:pPr>
        <w:ind w:left="1507" w:hanging="1080"/>
      </w:pPr>
      <w:rPr>
        <w:rFonts w:hint="default"/>
      </w:rPr>
    </w:lvl>
    <w:lvl w:ilvl="6">
      <w:start w:val="1"/>
      <w:numFmt w:val="decimal"/>
      <w:isLgl/>
      <w:lvlText w:val="%1.%2.%3.%4.%5.%6.%7"/>
      <w:lvlJc w:val="left"/>
      <w:pPr>
        <w:ind w:left="1867" w:hanging="1440"/>
      </w:pPr>
      <w:rPr>
        <w:rFonts w:hint="default"/>
      </w:rPr>
    </w:lvl>
    <w:lvl w:ilvl="7">
      <w:start w:val="1"/>
      <w:numFmt w:val="decimal"/>
      <w:isLgl/>
      <w:lvlText w:val="%1.%2.%3.%4.%5.%6.%7.%8"/>
      <w:lvlJc w:val="left"/>
      <w:pPr>
        <w:ind w:left="1867" w:hanging="1440"/>
      </w:pPr>
      <w:rPr>
        <w:rFonts w:hint="default"/>
      </w:rPr>
    </w:lvl>
    <w:lvl w:ilvl="8">
      <w:start w:val="1"/>
      <w:numFmt w:val="decimal"/>
      <w:isLgl/>
      <w:lvlText w:val="%1.%2.%3.%4.%5.%6.%7.%8.%9"/>
      <w:lvlJc w:val="left"/>
      <w:pPr>
        <w:ind w:left="2227" w:hanging="1800"/>
      </w:pPr>
      <w:rPr>
        <w:rFonts w:hint="default"/>
      </w:rPr>
    </w:lvl>
  </w:abstractNum>
  <w:abstractNum w:abstractNumId="7">
    <w:nsid w:val="33B01FB1"/>
    <w:multiLevelType w:val="hybridMultilevel"/>
    <w:tmpl w:val="6B46D0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48E2BA5"/>
    <w:multiLevelType w:val="hybridMultilevel"/>
    <w:tmpl w:val="1F009D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90037A4"/>
    <w:multiLevelType w:val="hybridMultilevel"/>
    <w:tmpl w:val="E6640D9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E073549"/>
    <w:multiLevelType w:val="hybridMultilevel"/>
    <w:tmpl w:val="E56E39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52332940"/>
    <w:multiLevelType w:val="hybridMultilevel"/>
    <w:tmpl w:val="961AD6AC"/>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12">
    <w:nsid w:val="52FF3518"/>
    <w:multiLevelType w:val="hybridMultilevel"/>
    <w:tmpl w:val="3F2E1898"/>
    <w:lvl w:ilvl="0" w:tplc="DBA29532">
      <w:start w:val="1"/>
      <w:numFmt w:val="decimal"/>
      <w:lvlText w:val="%1."/>
      <w:lvlJc w:val="left"/>
      <w:pPr>
        <w:ind w:left="720" w:hanging="360"/>
      </w:pPr>
      <w:rPr>
        <w:b w:val="0"/>
      </w:rPr>
    </w:lvl>
    <w:lvl w:ilvl="1" w:tplc="04080019">
      <w:start w:val="1"/>
      <w:numFmt w:val="lowerLetter"/>
      <w:lvlText w:val="%2."/>
      <w:lvlJc w:val="left"/>
      <w:pPr>
        <w:ind w:left="1495"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44B03A3"/>
    <w:multiLevelType w:val="hybridMultilevel"/>
    <w:tmpl w:val="961AD6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BAA51E7"/>
    <w:multiLevelType w:val="hybridMultilevel"/>
    <w:tmpl w:val="24AAD2E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F922ECE"/>
    <w:multiLevelType w:val="hybridMultilevel"/>
    <w:tmpl w:val="A09CF9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50663B6"/>
    <w:multiLevelType w:val="hybridMultilevel"/>
    <w:tmpl w:val="0B1A5E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ACD0E31"/>
    <w:multiLevelType w:val="hybridMultilevel"/>
    <w:tmpl w:val="D00255B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6D047BAC"/>
    <w:multiLevelType w:val="hybridMultilevel"/>
    <w:tmpl w:val="AC2A4F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0733FDC"/>
    <w:multiLevelType w:val="hybridMultilevel"/>
    <w:tmpl w:val="E14C9E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A4031A3"/>
    <w:multiLevelType w:val="hybridMultilevel"/>
    <w:tmpl w:val="66AEA41C"/>
    <w:lvl w:ilvl="0" w:tplc="0408000F">
      <w:start w:val="1"/>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num w:numId="1">
    <w:abstractNumId w:val="11"/>
  </w:num>
  <w:num w:numId="2">
    <w:abstractNumId w:val="3"/>
  </w:num>
  <w:num w:numId="3">
    <w:abstractNumId w:val="4"/>
  </w:num>
  <w:num w:numId="4">
    <w:abstractNumId w:val="6"/>
  </w:num>
  <w:num w:numId="5">
    <w:abstractNumId w:val="13"/>
  </w:num>
  <w:num w:numId="6">
    <w:abstractNumId w:val="12"/>
  </w:num>
  <w:num w:numId="7">
    <w:abstractNumId w:val="19"/>
  </w:num>
  <w:num w:numId="8">
    <w:abstractNumId w:val="16"/>
  </w:num>
  <w:num w:numId="9">
    <w:abstractNumId w:val="10"/>
  </w:num>
  <w:num w:numId="10">
    <w:abstractNumId w:val="1"/>
  </w:num>
  <w:num w:numId="11">
    <w:abstractNumId w:val="18"/>
  </w:num>
  <w:num w:numId="12">
    <w:abstractNumId w:val="15"/>
  </w:num>
  <w:num w:numId="13">
    <w:abstractNumId w:val="9"/>
  </w:num>
  <w:num w:numId="14">
    <w:abstractNumId w:val="8"/>
  </w:num>
  <w:num w:numId="15">
    <w:abstractNumId w:val="2"/>
  </w:num>
  <w:num w:numId="16">
    <w:abstractNumId w:val="20"/>
  </w:num>
  <w:num w:numId="17">
    <w:abstractNumId w:val="17"/>
  </w:num>
  <w:num w:numId="18">
    <w:abstractNumId w:val="5"/>
  </w:num>
  <w:num w:numId="19">
    <w:abstractNumId w:val="0"/>
  </w:num>
  <w:num w:numId="20">
    <w:abstractNumId w:val="14"/>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8611A6"/>
    <w:rsid w:val="00004A0A"/>
    <w:rsid w:val="000147C1"/>
    <w:rsid w:val="00066D31"/>
    <w:rsid w:val="000A12E6"/>
    <w:rsid w:val="000A24DC"/>
    <w:rsid w:val="00116A04"/>
    <w:rsid w:val="00120700"/>
    <w:rsid w:val="00141E73"/>
    <w:rsid w:val="00142727"/>
    <w:rsid w:val="001608D9"/>
    <w:rsid w:val="001659A3"/>
    <w:rsid w:val="00165FA4"/>
    <w:rsid w:val="00166146"/>
    <w:rsid w:val="00176491"/>
    <w:rsid w:val="00177B0C"/>
    <w:rsid w:val="001B2B15"/>
    <w:rsid w:val="001C2CA6"/>
    <w:rsid w:val="001D5615"/>
    <w:rsid w:val="001D6D7A"/>
    <w:rsid w:val="00201BC2"/>
    <w:rsid w:val="00247FA7"/>
    <w:rsid w:val="002562FF"/>
    <w:rsid w:val="0026123F"/>
    <w:rsid w:val="002B287F"/>
    <w:rsid w:val="002F1221"/>
    <w:rsid w:val="002F3089"/>
    <w:rsid w:val="00303F32"/>
    <w:rsid w:val="00345BC2"/>
    <w:rsid w:val="0034751C"/>
    <w:rsid w:val="00376525"/>
    <w:rsid w:val="0039546E"/>
    <w:rsid w:val="003A5DD3"/>
    <w:rsid w:val="003B0C91"/>
    <w:rsid w:val="003B7037"/>
    <w:rsid w:val="003C2EA1"/>
    <w:rsid w:val="003E27EA"/>
    <w:rsid w:val="003F0744"/>
    <w:rsid w:val="004044B9"/>
    <w:rsid w:val="00413728"/>
    <w:rsid w:val="00413A3E"/>
    <w:rsid w:val="0041417D"/>
    <w:rsid w:val="00415E37"/>
    <w:rsid w:val="004175F3"/>
    <w:rsid w:val="00421729"/>
    <w:rsid w:val="00431708"/>
    <w:rsid w:val="00435F0C"/>
    <w:rsid w:val="0044679F"/>
    <w:rsid w:val="00471B51"/>
    <w:rsid w:val="004A5C0E"/>
    <w:rsid w:val="004C197C"/>
    <w:rsid w:val="004C4683"/>
    <w:rsid w:val="004D244E"/>
    <w:rsid w:val="004E6177"/>
    <w:rsid w:val="005132EB"/>
    <w:rsid w:val="00524073"/>
    <w:rsid w:val="005304AC"/>
    <w:rsid w:val="005371D0"/>
    <w:rsid w:val="00567132"/>
    <w:rsid w:val="00570371"/>
    <w:rsid w:val="00592BC2"/>
    <w:rsid w:val="005B0325"/>
    <w:rsid w:val="005B2149"/>
    <w:rsid w:val="005B442D"/>
    <w:rsid w:val="005D4ACA"/>
    <w:rsid w:val="005E3FDF"/>
    <w:rsid w:val="005E5137"/>
    <w:rsid w:val="005E7AE3"/>
    <w:rsid w:val="00601BAB"/>
    <w:rsid w:val="0060695E"/>
    <w:rsid w:val="00643478"/>
    <w:rsid w:val="0068005E"/>
    <w:rsid w:val="0068681B"/>
    <w:rsid w:val="00692A9C"/>
    <w:rsid w:val="006956CF"/>
    <w:rsid w:val="006E5057"/>
    <w:rsid w:val="006F7B50"/>
    <w:rsid w:val="007418A9"/>
    <w:rsid w:val="00741B89"/>
    <w:rsid w:val="007610E8"/>
    <w:rsid w:val="00775C59"/>
    <w:rsid w:val="0078046C"/>
    <w:rsid w:val="007864FC"/>
    <w:rsid w:val="00791720"/>
    <w:rsid w:val="00793514"/>
    <w:rsid w:val="00794E8A"/>
    <w:rsid w:val="007A28DF"/>
    <w:rsid w:val="007A79F5"/>
    <w:rsid w:val="007B2790"/>
    <w:rsid w:val="007C4108"/>
    <w:rsid w:val="007C5986"/>
    <w:rsid w:val="00834431"/>
    <w:rsid w:val="00841A8A"/>
    <w:rsid w:val="00842B87"/>
    <w:rsid w:val="0084652D"/>
    <w:rsid w:val="00853C22"/>
    <w:rsid w:val="00854AA5"/>
    <w:rsid w:val="008611A6"/>
    <w:rsid w:val="0086155A"/>
    <w:rsid w:val="008735B5"/>
    <w:rsid w:val="008C6EFB"/>
    <w:rsid w:val="00900BF4"/>
    <w:rsid w:val="00904848"/>
    <w:rsid w:val="00904CAE"/>
    <w:rsid w:val="00911FAB"/>
    <w:rsid w:val="00933AC0"/>
    <w:rsid w:val="00954DD5"/>
    <w:rsid w:val="00962E77"/>
    <w:rsid w:val="009674ED"/>
    <w:rsid w:val="00990F2D"/>
    <w:rsid w:val="009C194B"/>
    <w:rsid w:val="009C6440"/>
    <w:rsid w:val="009D533A"/>
    <w:rsid w:val="00A12788"/>
    <w:rsid w:val="00A1535D"/>
    <w:rsid w:val="00A17DC1"/>
    <w:rsid w:val="00A34146"/>
    <w:rsid w:val="00A430DC"/>
    <w:rsid w:val="00A80404"/>
    <w:rsid w:val="00A81E43"/>
    <w:rsid w:val="00AC0E93"/>
    <w:rsid w:val="00AC61BC"/>
    <w:rsid w:val="00AE253B"/>
    <w:rsid w:val="00AE5707"/>
    <w:rsid w:val="00AF4ABE"/>
    <w:rsid w:val="00B1231D"/>
    <w:rsid w:val="00B22A51"/>
    <w:rsid w:val="00B52251"/>
    <w:rsid w:val="00B72E3E"/>
    <w:rsid w:val="00B759CD"/>
    <w:rsid w:val="00B84331"/>
    <w:rsid w:val="00B92E3D"/>
    <w:rsid w:val="00B97994"/>
    <w:rsid w:val="00BC554D"/>
    <w:rsid w:val="00BE2B0E"/>
    <w:rsid w:val="00BF36F0"/>
    <w:rsid w:val="00C13D71"/>
    <w:rsid w:val="00C21F9F"/>
    <w:rsid w:val="00C34681"/>
    <w:rsid w:val="00C347D4"/>
    <w:rsid w:val="00C50EE2"/>
    <w:rsid w:val="00C53284"/>
    <w:rsid w:val="00C53CE1"/>
    <w:rsid w:val="00C57ED3"/>
    <w:rsid w:val="00C612DD"/>
    <w:rsid w:val="00C6367A"/>
    <w:rsid w:val="00C71927"/>
    <w:rsid w:val="00C75AC5"/>
    <w:rsid w:val="00C75F12"/>
    <w:rsid w:val="00C95246"/>
    <w:rsid w:val="00CB15B4"/>
    <w:rsid w:val="00CC5067"/>
    <w:rsid w:val="00CD3FFA"/>
    <w:rsid w:val="00D0101B"/>
    <w:rsid w:val="00D405EA"/>
    <w:rsid w:val="00D441C2"/>
    <w:rsid w:val="00D47634"/>
    <w:rsid w:val="00D62E16"/>
    <w:rsid w:val="00D65156"/>
    <w:rsid w:val="00DB063F"/>
    <w:rsid w:val="00DD3DDC"/>
    <w:rsid w:val="00E01773"/>
    <w:rsid w:val="00E0627D"/>
    <w:rsid w:val="00E064CF"/>
    <w:rsid w:val="00E211E8"/>
    <w:rsid w:val="00E22A7C"/>
    <w:rsid w:val="00E26501"/>
    <w:rsid w:val="00E27C98"/>
    <w:rsid w:val="00E43411"/>
    <w:rsid w:val="00E56CA0"/>
    <w:rsid w:val="00E571C6"/>
    <w:rsid w:val="00E62902"/>
    <w:rsid w:val="00E66646"/>
    <w:rsid w:val="00E73936"/>
    <w:rsid w:val="00E73E40"/>
    <w:rsid w:val="00E86279"/>
    <w:rsid w:val="00EB5257"/>
    <w:rsid w:val="00EC7355"/>
    <w:rsid w:val="00ED5082"/>
    <w:rsid w:val="00ED7227"/>
    <w:rsid w:val="00EE015A"/>
    <w:rsid w:val="00EE27B5"/>
    <w:rsid w:val="00EF495F"/>
    <w:rsid w:val="00F12FE7"/>
    <w:rsid w:val="00F25933"/>
    <w:rsid w:val="00F50B6C"/>
    <w:rsid w:val="00F575A6"/>
    <w:rsid w:val="00F651E7"/>
    <w:rsid w:val="00FB65EB"/>
    <w:rsid w:val="00FD6B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1A6"/>
    <w:pPr>
      <w:spacing w:after="200" w:line="276" w:lineRule="auto"/>
    </w:pPr>
    <w:rPr>
      <w:rFonts w:ascii="Calibri" w:eastAsia="Times New Roman" w:hAnsi="Calibri" w:cs="Times New Roman"/>
      <w:lang w:val="en-US"/>
    </w:rPr>
  </w:style>
  <w:style w:type="paragraph" w:styleId="1">
    <w:name w:val="heading 1"/>
    <w:basedOn w:val="a"/>
    <w:next w:val="a"/>
    <w:link w:val="1Char"/>
    <w:qFormat/>
    <w:rsid w:val="00C6367A"/>
    <w:pPr>
      <w:keepNext/>
      <w:spacing w:after="0" w:line="240" w:lineRule="auto"/>
      <w:jc w:val="center"/>
      <w:outlineLvl w:val="0"/>
    </w:pPr>
    <w:rPr>
      <w:rFonts w:ascii="Times New Roman" w:hAnsi="Times New Roman"/>
      <w:b/>
      <w:bCs/>
      <w:sz w:val="24"/>
      <w:szCs w:val="24"/>
      <w:u w:val="single"/>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8611A6"/>
    <w:pPr>
      <w:spacing w:before="100" w:beforeAutospacing="1" w:after="119" w:line="240" w:lineRule="auto"/>
    </w:pPr>
    <w:rPr>
      <w:rFonts w:ascii="Times New Roman" w:hAnsi="Times New Roman"/>
      <w:sz w:val="24"/>
      <w:szCs w:val="24"/>
      <w:lang w:val="el-GR" w:eastAsia="el-GR"/>
    </w:rPr>
  </w:style>
  <w:style w:type="character" w:customStyle="1" w:styleId="1Char">
    <w:name w:val="Επικεφαλίδα 1 Char"/>
    <w:basedOn w:val="a0"/>
    <w:link w:val="1"/>
    <w:rsid w:val="00C6367A"/>
    <w:rPr>
      <w:rFonts w:ascii="Times New Roman" w:eastAsia="Times New Roman" w:hAnsi="Times New Roman" w:cs="Times New Roman"/>
      <w:b/>
      <w:bCs/>
      <w:sz w:val="24"/>
      <w:szCs w:val="24"/>
      <w:u w:val="single"/>
      <w:lang w:eastAsia="el-GR"/>
    </w:rPr>
  </w:style>
  <w:style w:type="table" w:styleId="a3">
    <w:name w:val="Table Grid"/>
    <w:basedOn w:val="a1"/>
    <w:rsid w:val="00B72E3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A1535D"/>
    <w:pPr>
      <w:ind w:left="720"/>
      <w:contextualSpacing/>
    </w:pPr>
  </w:style>
  <w:style w:type="character" w:styleId="-">
    <w:name w:val="Hyperlink"/>
    <w:basedOn w:val="a0"/>
    <w:unhideWhenUsed/>
    <w:rsid w:val="009D533A"/>
    <w:rPr>
      <w:color w:val="0000FF"/>
      <w:u w:val="single"/>
    </w:rPr>
  </w:style>
  <w:style w:type="paragraph" w:styleId="a5">
    <w:name w:val="No Spacing"/>
    <w:uiPriority w:val="1"/>
    <w:qFormat/>
    <w:rsid w:val="009D533A"/>
    <w:pPr>
      <w:spacing w:after="0" w:line="240" w:lineRule="auto"/>
    </w:pPr>
    <w:rPr>
      <w:rFonts w:ascii="Calibri" w:eastAsia="Calibri" w:hAnsi="Calibri" w:cs="Times New Roman"/>
    </w:rPr>
  </w:style>
  <w:style w:type="paragraph" w:customStyle="1" w:styleId="10">
    <w:name w:val="Χωρίς διάστιχο1"/>
    <w:next w:val="a5"/>
    <w:uiPriority w:val="1"/>
    <w:qFormat/>
    <w:rsid w:val="009D533A"/>
    <w:pPr>
      <w:spacing w:after="0" w:line="240" w:lineRule="auto"/>
    </w:pPr>
    <w:rPr>
      <w:rFonts w:ascii="Calibri" w:eastAsia="Times New Roman" w:hAnsi="Calibri" w:cs="Times New Roman"/>
      <w:lang w:eastAsia="el-GR"/>
    </w:rPr>
  </w:style>
  <w:style w:type="paragraph" w:styleId="a6">
    <w:name w:val="Balloon Text"/>
    <w:basedOn w:val="a"/>
    <w:link w:val="Char"/>
    <w:uiPriority w:val="99"/>
    <w:semiHidden/>
    <w:unhideWhenUsed/>
    <w:rsid w:val="009D533A"/>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9D533A"/>
    <w:rPr>
      <w:rFonts w:ascii="Tahoma" w:eastAsia="Times New Roman" w:hAnsi="Tahoma" w:cs="Tahoma"/>
      <w:sz w:val="16"/>
      <w:szCs w:val="16"/>
      <w:lang w:val="en-US"/>
    </w:rPr>
  </w:style>
  <w:style w:type="paragraph" w:styleId="a7">
    <w:name w:val="header"/>
    <w:basedOn w:val="a"/>
    <w:link w:val="Char0"/>
    <w:uiPriority w:val="99"/>
    <w:semiHidden/>
    <w:unhideWhenUsed/>
    <w:rsid w:val="00AE253B"/>
    <w:pPr>
      <w:tabs>
        <w:tab w:val="center" w:pos="4153"/>
        <w:tab w:val="right" w:pos="8306"/>
      </w:tabs>
      <w:spacing w:after="0" w:line="240" w:lineRule="auto"/>
    </w:pPr>
  </w:style>
  <w:style w:type="character" w:customStyle="1" w:styleId="Char0">
    <w:name w:val="Κεφαλίδα Char"/>
    <w:basedOn w:val="a0"/>
    <w:link w:val="a7"/>
    <w:uiPriority w:val="99"/>
    <w:semiHidden/>
    <w:rsid w:val="00AE253B"/>
    <w:rPr>
      <w:rFonts w:ascii="Calibri" w:eastAsia="Times New Roman" w:hAnsi="Calibri" w:cs="Times New Roman"/>
      <w:lang w:val="en-US"/>
    </w:rPr>
  </w:style>
  <w:style w:type="paragraph" w:styleId="a8">
    <w:name w:val="footer"/>
    <w:basedOn w:val="a"/>
    <w:link w:val="Char1"/>
    <w:uiPriority w:val="99"/>
    <w:semiHidden/>
    <w:unhideWhenUsed/>
    <w:rsid w:val="00AE253B"/>
    <w:pPr>
      <w:tabs>
        <w:tab w:val="center" w:pos="4153"/>
        <w:tab w:val="right" w:pos="8306"/>
      </w:tabs>
      <w:spacing w:after="0" w:line="240" w:lineRule="auto"/>
    </w:pPr>
  </w:style>
  <w:style w:type="character" w:customStyle="1" w:styleId="Char1">
    <w:name w:val="Υποσέλιδο Char"/>
    <w:basedOn w:val="a0"/>
    <w:link w:val="a8"/>
    <w:uiPriority w:val="99"/>
    <w:semiHidden/>
    <w:rsid w:val="00AE253B"/>
    <w:rPr>
      <w:rFonts w:ascii="Calibri" w:eastAsia="Times New Roman" w:hAnsi="Calibri" w:cs="Times New Roman"/>
      <w:lang w:val="en-US"/>
    </w:rPr>
  </w:style>
  <w:style w:type="character" w:customStyle="1" w:styleId="UnresolvedMention">
    <w:name w:val="Unresolved Mention"/>
    <w:basedOn w:val="a0"/>
    <w:uiPriority w:val="99"/>
    <w:semiHidden/>
    <w:unhideWhenUsed/>
    <w:rsid w:val="0086155A"/>
    <w:rPr>
      <w:color w:val="605E5C"/>
      <w:shd w:val="clear" w:color="auto" w:fill="E1DFDD"/>
    </w:rPr>
  </w:style>
  <w:style w:type="character" w:styleId="-0">
    <w:name w:val="FollowedHyperlink"/>
    <w:basedOn w:val="a0"/>
    <w:uiPriority w:val="99"/>
    <w:semiHidden/>
    <w:unhideWhenUsed/>
    <w:rsid w:val="007864F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50858876">
      <w:bodyDiv w:val="1"/>
      <w:marLeft w:val="0"/>
      <w:marRight w:val="0"/>
      <w:marTop w:val="0"/>
      <w:marBottom w:val="0"/>
      <w:divBdr>
        <w:top w:val="none" w:sz="0" w:space="0" w:color="auto"/>
        <w:left w:val="none" w:sz="0" w:space="0" w:color="auto"/>
        <w:bottom w:val="none" w:sz="0" w:space="0" w:color="auto"/>
        <w:right w:val="none" w:sz="0" w:space="0" w:color="auto"/>
      </w:divBdr>
    </w:div>
    <w:div w:id="1034843165">
      <w:bodyDiv w:val="1"/>
      <w:marLeft w:val="0"/>
      <w:marRight w:val="0"/>
      <w:marTop w:val="0"/>
      <w:marBottom w:val="0"/>
      <w:divBdr>
        <w:top w:val="none" w:sz="0" w:space="0" w:color="auto"/>
        <w:left w:val="none" w:sz="0" w:space="0" w:color="auto"/>
        <w:bottom w:val="none" w:sz="0" w:space="0" w:color="auto"/>
        <w:right w:val="none" w:sz="0" w:space="0" w:color="auto"/>
      </w:divBdr>
    </w:div>
    <w:div w:id="1100295065">
      <w:bodyDiv w:val="1"/>
      <w:marLeft w:val="0"/>
      <w:marRight w:val="0"/>
      <w:marTop w:val="0"/>
      <w:marBottom w:val="0"/>
      <w:divBdr>
        <w:top w:val="none" w:sz="0" w:space="0" w:color="auto"/>
        <w:left w:val="none" w:sz="0" w:space="0" w:color="auto"/>
        <w:bottom w:val="none" w:sz="0" w:space="0" w:color="auto"/>
        <w:right w:val="none" w:sz="0" w:space="0" w:color="auto"/>
      </w:divBdr>
      <w:divsChild>
        <w:div w:id="1952667564">
          <w:marLeft w:val="0"/>
          <w:marRight w:val="0"/>
          <w:marTop w:val="0"/>
          <w:marBottom w:val="0"/>
          <w:divBdr>
            <w:top w:val="none" w:sz="0" w:space="0" w:color="auto"/>
            <w:left w:val="none" w:sz="0" w:space="0" w:color="auto"/>
            <w:bottom w:val="none" w:sz="0" w:space="0" w:color="auto"/>
            <w:right w:val="none" w:sz="0" w:space="0" w:color="auto"/>
          </w:divBdr>
          <w:divsChild>
            <w:div w:id="262081393">
              <w:marLeft w:val="0"/>
              <w:marRight w:val="0"/>
              <w:marTop w:val="0"/>
              <w:marBottom w:val="0"/>
              <w:divBdr>
                <w:top w:val="none" w:sz="0" w:space="0" w:color="auto"/>
                <w:left w:val="none" w:sz="0" w:space="0" w:color="auto"/>
                <w:bottom w:val="none" w:sz="0" w:space="0" w:color="auto"/>
                <w:right w:val="none" w:sz="0" w:space="0" w:color="auto"/>
              </w:divBdr>
              <w:divsChild>
                <w:div w:id="180022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24246">
          <w:marLeft w:val="0"/>
          <w:marRight w:val="0"/>
          <w:marTop w:val="0"/>
          <w:marBottom w:val="0"/>
          <w:divBdr>
            <w:top w:val="none" w:sz="0" w:space="0" w:color="auto"/>
            <w:left w:val="none" w:sz="0" w:space="0" w:color="auto"/>
            <w:bottom w:val="none" w:sz="0" w:space="0" w:color="auto"/>
            <w:right w:val="none" w:sz="0" w:space="0" w:color="auto"/>
          </w:divBdr>
        </w:div>
        <w:div w:id="564874587">
          <w:marLeft w:val="0"/>
          <w:marRight w:val="0"/>
          <w:marTop w:val="0"/>
          <w:marBottom w:val="0"/>
          <w:divBdr>
            <w:top w:val="none" w:sz="0" w:space="0" w:color="auto"/>
            <w:left w:val="none" w:sz="0" w:space="0" w:color="auto"/>
            <w:bottom w:val="none" w:sz="0" w:space="0" w:color="auto"/>
            <w:right w:val="none" w:sz="0" w:space="0" w:color="auto"/>
          </w:divBdr>
          <w:divsChild>
            <w:div w:id="373384093">
              <w:marLeft w:val="0"/>
              <w:marRight w:val="0"/>
              <w:marTop w:val="0"/>
              <w:marBottom w:val="0"/>
              <w:divBdr>
                <w:top w:val="none" w:sz="0" w:space="0" w:color="auto"/>
                <w:left w:val="none" w:sz="0" w:space="0" w:color="auto"/>
                <w:bottom w:val="none" w:sz="0" w:space="0" w:color="auto"/>
                <w:right w:val="none" w:sz="0" w:space="0" w:color="auto"/>
              </w:divBdr>
              <w:divsChild>
                <w:div w:id="358773535">
                  <w:marLeft w:val="0"/>
                  <w:marRight w:val="0"/>
                  <w:marTop w:val="0"/>
                  <w:marBottom w:val="0"/>
                  <w:divBdr>
                    <w:top w:val="none" w:sz="0" w:space="0" w:color="auto"/>
                    <w:left w:val="none" w:sz="0" w:space="0" w:color="auto"/>
                    <w:bottom w:val="none" w:sz="0" w:space="0" w:color="auto"/>
                    <w:right w:val="none" w:sz="0" w:space="0" w:color="auto"/>
                  </w:divBdr>
                  <w:divsChild>
                    <w:div w:id="124449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151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ografou.gov.gr" TargetMode="External"/><Relationship Id="rId4" Type="http://schemas.openxmlformats.org/officeDocument/2006/relationships/settings" Target="settings.xml"/><Relationship Id="rId9" Type="http://schemas.openxmlformats.org/officeDocument/2006/relationships/hyperlink" Target="mailto:athlitismos@zografou.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0E00D-C71B-4555-8A9B-4E91BFFC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7</Pages>
  <Words>2183</Words>
  <Characters>11789</Characters>
  <Application>Microsoft Office Word</Application>
  <DocSecurity>0</DocSecurity>
  <Lines>98</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giannis tilipakis</dc:creator>
  <cp:lastModifiedBy>PROMETHEYS</cp:lastModifiedBy>
  <cp:revision>61</cp:revision>
  <cp:lastPrinted>2025-10-17T09:31:00Z</cp:lastPrinted>
  <dcterms:created xsi:type="dcterms:W3CDTF">2025-07-16T10:21:00Z</dcterms:created>
  <dcterms:modified xsi:type="dcterms:W3CDTF">2025-10-20T11:31:00Z</dcterms:modified>
</cp:coreProperties>
</file>