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35" w:rsidRPr="000E47F1" w:rsidRDefault="00EB2F35" w:rsidP="00EB2F35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E47F1">
        <w:rPr>
          <w:rFonts w:ascii="Calibri" w:hAnsi="Calibri" w:cs="Calibri"/>
          <w:b/>
          <w:sz w:val="22"/>
          <w:szCs w:val="22"/>
          <w:u w:val="single"/>
        </w:rPr>
        <w:t>ΦΥΛΛΟ ΣΥΜΜΟΡΦΩΣΗΣ</w:t>
      </w:r>
    </w:p>
    <w:p w:rsidR="00EB2F35" w:rsidRPr="000E47F1" w:rsidRDefault="00EB2F35" w:rsidP="00EB2F35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E47F1">
        <w:rPr>
          <w:rFonts w:ascii="Calibri" w:hAnsi="Calibri" w:cs="Calibri"/>
          <w:b/>
          <w:sz w:val="22"/>
          <w:szCs w:val="22"/>
        </w:rPr>
        <w:t>Απορριμματοφόρο τύπου πρέσας χωρητικότητας 10κμ</w:t>
      </w:r>
    </w:p>
    <w:tbl>
      <w:tblPr>
        <w:tblW w:w="1007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93"/>
        <w:gridCol w:w="4538"/>
        <w:gridCol w:w="1702"/>
        <w:gridCol w:w="1135"/>
        <w:gridCol w:w="1702"/>
      </w:tblGrid>
      <w:tr w:rsidR="00EB2F35" w:rsidRPr="000E47F1" w:rsidTr="0025737E">
        <w:trPr>
          <w:cantSplit/>
          <w:trHeight w:val="16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B2F35" w:rsidRPr="000E47F1" w:rsidRDefault="00EB2F35" w:rsidP="0025737E">
            <w:pPr>
              <w:ind w:left="115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ΠΕΡΙΓΡΑΦΗ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ΑΠΑΝΤΗΣΗ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ΠΑΡΑΤΗΡΗΣΕΙΣ</w:t>
            </w: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Εισαγωγή 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Γενικές Απαιτήσεις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Πλαίσιο Οχήματος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Κινητήρας</w:t>
            </w:r>
          </w:p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Σύστημα Μετάδοσης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Σύστημα Πέδησης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Σύστημα Διεύθυνσης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Άξονες – Αναρτήσεις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Καμπίνα Οδήγησης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Χρωματισμός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Υπερκατασκευή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Γενικά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Κυρίως σώμα υπερκατασκευής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Σύστημα συμπίεσης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Σύστημα ανύψωσης κάδων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Δυναμολήπτης</w:t>
            </w:r>
            <w:proofErr w:type="spellEnd"/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(P.T.O.)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Λειτουργικότητα, Αποδοτικότητα και Ασφάλεια 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EB2F35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0E47F1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Ποιότητα, Καταλληλότητα και Αξιοπιστία 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Τεχνική Υποστήριξη και Κάλυψη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Δείγμα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Εκπαίδευση Προσωπικού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EB2F35" w:rsidRPr="000E47F1" w:rsidTr="0025737E">
        <w:trPr>
          <w:cantSplit/>
          <w:trHeight w:val="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Παράδοση Οχημάτων</w:t>
            </w:r>
          </w:p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EB2F35" w:rsidRPr="000E47F1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EB2F35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Συμπληρωματικά Στοιχεία της Τεχνικής Προσφοράς</w:t>
            </w:r>
          </w:p>
          <w:p w:rsidR="00EB2F35" w:rsidRPr="000E47F1" w:rsidRDefault="00EB2F35" w:rsidP="0025737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35" w:rsidRPr="000E47F1" w:rsidRDefault="00EB2F35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35" w:rsidRPr="000E47F1" w:rsidRDefault="00EB2F35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:rsidR="00EB2F35" w:rsidRPr="000E47F1" w:rsidRDefault="00EB2F35" w:rsidP="00EB2F3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B2F35" w:rsidRPr="000E47F1" w:rsidRDefault="00EB2F35" w:rsidP="00EB2F35">
      <w:pPr>
        <w:jc w:val="both"/>
        <w:rPr>
          <w:rFonts w:ascii="Calibri" w:hAnsi="Calibri" w:cs="Calibri"/>
          <w:sz w:val="22"/>
          <w:szCs w:val="22"/>
        </w:rPr>
      </w:pPr>
      <w:r w:rsidRPr="000E47F1">
        <w:rPr>
          <w:rFonts w:ascii="Calibri" w:hAnsi="Calibri" w:cs="Calibri"/>
          <w:bCs/>
          <w:sz w:val="22"/>
          <w:szCs w:val="22"/>
        </w:rPr>
        <w:t>Οι απαντήσεις στο ανωτέρω φύλλο συμμόρφωση  να είναι κατά προτίμηση αναλυτικές και επεξηγηματικές.</w:t>
      </w:r>
    </w:p>
    <w:p w:rsidR="00B92424" w:rsidRDefault="00EB2F35"/>
    <w:sectPr w:rsidR="00B92424" w:rsidSect="009A7E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F7DFE"/>
    <w:multiLevelType w:val="hybridMultilevel"/>
    <w:tmpl w:val="A336B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EB2F35"/>
    <w:rsid w:val="002547BF"/>
    <w:rsid w:val="00481384"/>
    <w:rsid w:val="009A7EE2"/>
    <w:rsid w:val="00A259F0"/>
    <w:rsid w:val="00CC10C3"/>
    <w:rsid w:val="00EB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3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gbaltsaki</dc:creator>
  <cp:lastModifiedBy>gbaltsaki</cp:lastModifiedBy>
  <cp:revision>1</cp:revision>
  <dcterms:created xsi:type="dcterms:W3CDTF">2021-03-08T12:41:00Z</dcterms:created>
  <dcterms:modified xsi:type="dcterms:W3CDTF">2021-03-08T12:41:00Z</dcterms:modified>
</cp:coreProperties>
</file>