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304EE">
      <w:pPr>
        <w:rPr>
          <w:rFonts w:ascii="Arial" w:hAnsi="Arial" w:cs="Arial"/>
          <w:b/>
        </w:rPr>
      </w:pPr>
    </w:p>
    <w:p w:rsidR="00000000" w:rsidRDefault="00A02C9A">
      <w:pPr>
        <w:rPr>
          <w:rFonts w:ascii="Arial" w:hAnsi="Arial" w:cs="Arial"/>
          <w:b/>
          <w:lang w:val="en-US"/>
        </w:rPr>
      </w:pPr>
      <w:r>
        <w:rPr>
          <w:noProof/>
          <w:lang w:eastAsia="el-GR"/>
        </w:rPr>
        <w:drawing>
          <wp:anchor distT="0" distB="0" distL="133350" distR="123190" simplePos="0" relativeHeight="251657728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88900</wp:posOffset>
            </wp:positionV>
            <wp:extent cx="523875" cy="532130"/>
            <wp:effectExtent l="1905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2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5304EE">
      <w:pPr>
        <w:rPr>
          <w:rFonts w:ascii="Arial" w:hAnsi="Arial" w:cs="Arial"/>
          <w:b/>
          <w:lang w:val="en-US"/>
        </w:rPr>
      </w:pPr>
    </w:p>
    <w:p w:rsidR="00000000" w:rsidRDefault="005304EE">
      <w:pPr>
        <w:rPr>
          <w:rFonts w:ascii="Arial" w:hAnsi="Arial" w:cs="Arial"/>
          <w:b/>
          <w:lang w:val="en-US"/>
        </w:rPr>
      </w:pPr>
    </w:p>
    <w:p w:rsidR="00000000" w:rsidRDefault="005304EE">
      <w:pPr>
        <w:rPr>
          <w:rFonts w:ascii="Arial" w:hAnsi="Arial" w:cs="Arial"/>
          <w:b/>
          <w:lang w:val="en-US"/>
        </w:rPr>
      </w:pPr>
    </w:p>
    <w:p w:rsidR="00000000" w:rsidRDefault="005304EE">
      <w:pPr>
        <w:rPr>
          <w:rFonts w:ascii="Arial" w:hAnsi="Arial" w:cs="Arial"/>
          <w:b/>
        </w:rPr>
      </w:pPr>
    </w:p>
    <w:p w:rsidR="00000000" w:rsidRDefault="005304EE">
      <w:r>
        <w:rPr>
          <w:rFonts w:ascii="Arial" w:hAnsi="Arial" w:cs="Arial"/>
          <w:b/>
        </w:rPr>
        <w:t>ΕΛΛΗΝΙΚΗ ΔΗΜΟΚΡΑΤΙΑ</w:t>
      </w:r>
      <w:r>
        <w:rPr>
          <w:rFonts w:ascii="Arial" w:hAnsi="Arial" w:cs="Arial"/>
          <w:b/>
        </w:rPr>
        <w:tab/>
        <w:t xml:space="preserve">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:rsidR="00000000" w:rsidRDefault="005304EE">
      <w:r>
        <w:rPr>
          <w:rFonts w:ascii="Arial" w:hAnsi="Arial" w:cs="Arial"/>
          <w:b/>
        </w:rPr>
        <w:t xml:space="preserve">ΝΟΜΟΣ ΑΤΤΙΚΗΣ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ΑΡ. ΜΕΛΕΤΗΣ: 1/2020</w:t>
      </w:r>
    </w:p>
    <w:p w:rsidR="00000000" w:rsidRDefault="005304EE">
      <w:r>
        <w:rPr>
          <w:rFonts w:ascii="Arial" w:hAnsi="Arial" w:cs="Arial"/>
          <w:b/>
        </w:rPr>
        <w:t>ΔΗΜΟΣ ΖΩΓΡΑΦΟΥ</w:t>
      </w:r>
    </w:p>
    <w:p w:rsidR="00000000" w:rsidRDefault="005304EE">
      <w:pPr>
        <w:suppressAutoHyphens w:val="0"/>
        <w:spacing w:before="80"/>
      </w:pPr>
      <w:r>
        <w:rPr>
          <w:rFonts w:ascii="Calibri" w:hAnsi="Calibri" w:cs="Calibri"/>
          <w:b/>
          <w:sz w:val="22"/>
          <w:szCs w:val="22"/>
          <w:lang w:eastAsia="el-GR"/>
        </w:rPr>
        <w:t>Δ/ΝΣΗ ΚΑΘΑΡΙΟΤΗΤΑΣ ΚΑΙ ΠΡΑΣΙΝΟΥ&amp;</w:t>
      </w:r>
    </w:p>
    <w:p w:rsidR="00000000" w:rsidRDefault="005304EE">
      <w:pPr>
        <w:tabs>
          <w:tab w:val="left" w:pos="3120"/>
        </w:tabs>
      </w:pPr>
      <w:r>
        <w:rPr>
          <w:rFonts w:ascii="Calibri" w:hAnsi="Calibri" w:cs="Calibri"/>
          <w:b/>
          <w:sz w:val="22"/>
          <w:szCs w:val="22"/>
          <w:lang w:eastAsia="el-GR"/>
        </w:rPr>
        <w:t>ΜΗΧΑΝΟΛΟΓΙΚΟΥ ΕΞΟΠΛΙΣΜΟΥ</w:t>
      </w:r>
    </w:p>
    <w:p w:rsidR="00000000" w:rsidRDefault="005304EE">
      <w:pPr>
        <w:tabs>
          <w:tab w:val="left" w:pos="3120"/>
        </w:tabs>
        <w:rPr>
          <w:rFonts w:ascii="Calibri" w:hAnsi="Calibri" w:cs="Calibri"/>
          <w:b/>
          <w:sz w:val="22"/>
          <w:szCs w:val="22"/>
          <w:lang w:val="en-US" w:eastAsia="el-GR"/>
        </w:rPr>
      </w:pPr>
    </w:p>
    <w:p w:rsidR="00000000" w:rsidRDefault="005304EE">
      <w:pPr>
        <w:tabs>
          <w:tab w:val="left" w:pos="3120"/>
        </w:tabs>
        <w:rPr>
          <w:rFonts w:ascii="Calibri" w:hAnsi="Calibri" w:cs="Calibri"/>
          <w:b/>
          <w:sz w:val="22"/>
          <w:szCs w:val="22"/>
          <w:lang w:val="en-US" w:eastAsia="el-GR"/>
        </w:rPr>
      </w:pPr>
    </w:p>
    <w:p w:rsidR="00000000" w:rsidRDefault="005304EE">
      <w:pPr>
        <w:tabs>
          <w:tab w:val="left" w:pos="3120"/>
        </w:tabs>
        <w:rPr>
          <w:rFonts w:ascii="Arial" w:hAnsi="Arial" w:cs="Arial"/>
          <w:b/>
          <w:lang w:val="en-US"/>
        </w:rPr>
      </w:pPr>
    </w:p>
    <w:p w:rsidR="00000000" w:rsidRDefault="005304EE">
      <w:pPr>
        <w:tabs>
          <w:tab w:val="left" w:pos="3120"/>
        </w:tabs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ab/>
      </w:r>
    </w:p>
    <w:tbl>
      <w:tblPr>
        <w:tblW w:w="0" w:type="auto"/>
        <w:tblInd w:w="216" w:type="dxa"/>
        <w:tblLayout w:type="fixed"/>
        <w:tblLook w:val="0000"/>
      </w:tblPr>
      <w:tblGrid>
        <w:gridCol w:w="9498"/>
      </w:tblGrid>
      <w:tr w:rsidR="00000000">
        <w:trPr>
          <w:trHeight w:val="992"/>
        </w:trPr>
        <w:tc>
          <w:tcPr>
            <w:tcW w:w="9498" w:type="dxa"/>
            <w:shd w:val="clear" w:color="auto" w:fill="auto"/>
            <w:vAlign w:val="bottom"/>
          </w:tcPr>
          <w:p w:rsidR="00000000" w:rsidRDefault="005304EE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ΕΝΤΥΠΟ ΟΙΚΟΝΟΜΙΚΗΣ ΠΡΟΣΦΟΡΑΣ</w:t>
            </w:r>
          </w:p>
          <w:p w:rsidR="00000000" w:rsidRDefault="005304EE">
            <w:pPr>
              <w:jc w:val="center"/>
            </w:pPr>
            <w:r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zh-CN"/>
              </w:rPr>
              <w:t>Γ</w:t>
            </w:r>
            <w:r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zh-CN"/>
              </w:rPr>
              <w:t>ΙΑ ΤΗΝ «</w:t>
            </w:r>
            <w:r>
              <w:rPr>
                <w:rFonts w:ascii="Arial" w:hAnsi="Arial" w:cs="Arial"/>
                <w:b/>
                <w:sz w:val="24"/>
                <w:szCs w:val="24"/>
              </w:rPr>
              <w:t>Προμήθεια συστημάτων κάθετης διαβαθμισμένης συμπίεσης για την αισθητική, λειτουργική και περιβαλλοντική αναβάθμιση κοινόχρηστων χώρων</w:t>
            </w:r>
            <w:r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zh-CN"/>
              </w:rPr>
              <w:t>»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5304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zh-CN"/>
              </w:rPr>
              <w:t xml:space="preserve">ΠΡΟΫΠΟΛΟΓΙΣΜΟΣ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l-GR"/>
              </w:rPr>
              <w:t xml:space="preserve">230.022,48 </w:t>
            </w:r>
            <w:r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zh-CN"/>
              </w:rPr>
              <w:t xml:space="preserve">ευρώ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με Φ.Π.Α. 24%)</w:t>
            </w:r>
          </w:p>
          <w:p w:rsidR="00000000" w:rsidRDefault="005304EE">
            <w:pPr>
              <w:suppressAutoHyphens w:val="0"/>
              <w:ind w:right="782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</w:tr>
    </w:tbl>
    <w:p w:rsidR="00000000" w:rsidRDefault="005304EE">
      <w:pPr>
        <w:suppressAutoHyphens w:val="0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000000" w:rsidRDefault="005304EE">
      <w:pPr>
        <w:suppressAutoHyphens w:val="0"/>
        <w:spacing w:line="312" w:lineRule="auto"/>
        <w:jc w:val="both"/>
      </w:pPr>
      <w:r>
        <w:rPr>
          <w:rFonts w:ascii="Arial" w:hAnsi="Arial" w:cs="Arial"/>
          <w:color w:val="000000"/>
          <w:sz w:val="22"/>
          <w:szCs w:val="22"/>
          <w:lang w:eastAsia="el-GR"/>
        </w:rPr>
        <w:t>Της..........................................................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el-GR"/>
        </w:rPr>
        <w:t>........................................................................................... επιχείρησης……………………………………………………………………………………………...….., έδρα ………………….....………., οδός ……....……………….…………………., αριθμός ………., τηλέφωνο ……….……………....., φαξ ……………..…........</w:t>
      </w:r>
      <w:r>
        <w:rPr>
          <w:rFonts w:ascii="Arial" w:hAnsi="Arial" w:cs="Arial"/>
          <w:color w:val="000000"/>
          <w:sz w:val="22"/>
          <w:szCs w:val="22"/>
          <w:lang w:eastAsia="el-GR"/>
        </w:rPr>
        <w:t>....</w:t>
      </w: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.</w:t>
      </w:r>
    </w:p>
    <w:p w:rsidR="00000000" w:rsidRDefault="005304EE">
      <w:pPr>
        <w:suppressAutoHyphens w:val="0"/>
        <w:spacing w:line="312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</w:pPr>
    </w:p>
    <w:p w:rsidR="00000000" w:rsidRDefault="005304EE">
      <w:pPr>
        <w:suppressAutoHyphens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000000" w:rsidRDefault="005304EE">
      <w:pPr>
        <w:spacing w:line="312" w:lineRule="auto"/>
        <w:jc w:val="both"/>
      </w:pPr>
      <w:r>
        <w:rPr>
          <w:rFonts w:ascii="Arial" w:hAnsi="Arial" w:cs="Arial"/>
          <w:color w:val="000000"/>
          <w:sz w:val="22"/>
          <w:szCs w:val="22"/>
          <w:lang w:eastAsia="el-GR"/>
        </w:rPr>
        <w:t xml:space="preserve">Αφού έλαβα γνώση των όρων της Διακήρυξης του διαγωνισμού, τις Τεχνικές Προδιαγραφές και τον Ενδεικτικό Προϋπολογισμό, τα οποία αποδέχομαι ανεπιφύλακτα, </w:t>
      </w:r>
      <w:r>
        <w:rPr>
          <w:rFonts w:ascii="Arial" w:hAnsi="Arial" w:cs="Arial"/>
          <w:color w:val="000000"/>
          <w:sz w:val="22"/>
          <w:szCs w:val="22"/>
          <w:u w:val="single"/>
          <w:lang w:eastAsia="el-GR"/>
        </w:rPr>
        <w:t>καταθέτω</w:t>
      </w:r>
      <w:r>
        <w:rPr>
          <w:rFonts w:ascii="Arial" w:hAnsi="Arial" w:cs="Arial"/>
          <w:color w:val="000000"/>
          <w:sz w:val="22"/>
          <w:szCs w:val="22"/>
          <w:lang w:eastAsia="el-GR"/>
        </w:rPr>
        <w:t xml:space="preserve"> για την </w:t>
      </w:r>
      <w:r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«</w:t>
      </w:r>
      <w:r>
        <w:rPr>
          <w:rFonts w:ascii="Arial" w:hAnsi="Arial" w:cs="Arial"/>
          <w:b/>
          <w:sz w:val="24"/>
          <w:szCs w:val="24"/>
        </w:rPr>
        <w:t>Προμήθεια συστημάτων κάθετης διαβαθμισμένης συμπίεσης για την αισθητική, λειτο</w:t>
      </w:r>
      <w:r>
        <w:rPr>
          <w:rFonts w:ascii="Arial" w:hAnsi="Arial" w:cs="Arial"/>
          <w:b/>
          <w:sz w:val="24"/>
          <w:szCs w:val="24"/>
        </w:rPr>
        <w:t>υργική και περιβαλλοντική αναβάθμιση κοινόχρηστων χώρων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>»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l-GR"/>
        </w:rPr>
        <w:t>την κάτωθι προσφορά</w:t>
      </w:r>
      <w:r>
        <w:rPr>
          <w:rFonts w:ascii="Arial Narrow" w:hAnsi="Arial Narrow"/>
          <w:color w:val="000000"/>
          <w:sz w:val="22"/>
          <w:szCs w:val="22"/>
          <w:lang w:eastAsia="el-GR"/>
        </w:rPr>
        <w:t>:</w:t>
      </w:r>
    </w:p>
    <w:p w:rsidR="00000000" w:rsidRDefault="005304EE">
      <w:pPr>
        <w:spacing w:line="312" w:lineRule="auto"/>
        <w:jc w:val="both"/>
        <w:rPr>
          <w:rFonts w:ascii="Arial Narrow" w:hAnsi="Arial Narrow"/>
          <w:color w:val="000000"/>
          <w:sz w:val="10"/>
          <w:szCs w:val="10"/>
          <w:lang w:eastAsia="el-GR"/>
        </w:rPr>
      </w:pPr>
    </w:p>
    <w:p w:rsidR="00000000" w:rsidRDefault="005304EE">
      <w:pPr>
        <w:spacing w:line="312" w:lineRule="auto"/>
        <w:jc w:val="both"/>
        <w:rPr>
          <w:rFonts w:ascii="Arial Narrow" w:hAnsi="Arial Narrow"/>
          <w:color w:val="000000"/>
          <w:sz w:val="10"/>
          <w:szCs w:val="10"/>
          <w:lang w:eastAsia="el-GR"/>
        </w:rPr>
      </w:pP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000000" w:rsidRDefault="005304EE">
      <w:pPr>
        <w:spacing w:line="360" w:lineRule="auto"/>
        <w:jc w:val="center"/>
      </w:pPr>
      <w:r>
        <w:rPr>
          <w:rFonts w:ascii="Arial" w:hAnsi="Arial"/>
          <w:sz w:val="22"/>
          <w:szCs w:val="22"/>
        </w:rPr>
        <w:t>Ζωγράφου, ….…/……../…….</w:t>
      </w:r>
    </w:p>
    <w:p w:rsidR="00000000" w:rsidRDefault="005304EE">
      <w:pPr>
        <w:spacing w:line="100" w:lineRule="atLeast"/>
        <w:jc w:val="center"/>
        <w:rPr>
          <w:rFonts w:ascii="Arial" w:hAnsi="Arial" w:cs="Arial"/>
          <w:b/>
          <w:bCs/>
          <w:color w:val="000000"/>
          <w:lang w:eastAsia="el-GR"/>
        </w:rPr>
      </w:pPr>
    </w:p>
    <w:p w:rsidR="00000000" w:rsidRDefault="005304EE">
      <w:pPr>
        <w:spacing w:line="100" w:lineRule="atLeast"/>
        <w:jc w:val="center"/>
      </w:pPr>
      <w:r>
        <w:rPr>
          <w:rFonts w:ascii="Arial" w:hAnsi="Arial" w:cs="Arial"/>
          <w:b/>
          <w:bCs/>
          <w:color w:val="000000"/>
          <w:lang w:eastAsia="el-GR"/>
        </w:rPr>
        <w:t>Ο ΠΡΟΣΦΕΡΩΝ</w:t>
      </w: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000000" w:rsidRDefault="005304EE">
      <w:pPr>
        <w:spacing w:line="100" w:lineRule="atLeast"/>
        <w:jc w:val="center"/>
      </w:pPr>
      <w:r>
        <w:rPr>
          <w:rFonts w:ascii="Arial" w:hAnsi="Arial" w:cs="Arial"/>
          <w:color w:val="000000"/>
          <w:lang w:eastAsia="el-GR"/>
        </w:rPr>
        <w:t>(ΥΠΟΓΡΑΦΗ–ΣΦΡΑΓΙΔΑ)</w:t>
      </w:r>
    </w:p>
    <w:p w:rsidR="00000000" w:rsidRDefault="005304EE">
      <w:pPr>
        <w:spacing w:line="100" w:lineRule="atLeast"/>
        <w:jc w:val="center"/>
        <w:rPr>
          <w:rFonts w:ascii="Arial Narrow" w:hAnsi="Arial Narrow"/>
          <w:b/>
          <w:bCs/>
          <w:color w:val="333333"/>
          <w:lang w:eastAsia="el-GR"/>
        </w:rPr>
      </w:pPr>
    </w:p>
    <w:p w:rsidR="00A02C9A" w:rsidRDefault="00A02C9A"/>
    <w:sectPr w:rsidR="00A02C9A">
      <w:footerReference w:type="default" r:id="rId7"/>
      <w:footerReference w:type="first" r:id="rId8"/>
      <w:pgSz w:w="11906" w:h="16838"/>
      <w:pgMar w:top="709" w:right="1133" w:bottom="507" w:left="1276" w:header="720" w:footer="45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EE" w:rsidRDefault="005304EE">
      <w:r>
        <w:separator/>
      </w:r>
    </w:p>
  </w:endnote>
  <w:endnote w:type="continuationSeparator" w:id="0">
    <w:p w:rsidR="005304EE" w:rsidRDefault="0053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4E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4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EE" w:rsidRDefault="005304EE">
      <w:r>
        <w:separator/>
      </w:r>
    </w:p>
  </w:footnote>
  <w:footnote w:type="continuationSeparator" w:id="0">
    <w:p w:rsidR="005304EE" w:rsidRDefault="00530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304EE"/>
    <w:rsid w:val="005304EE"/>
    <w:rsid w:val="00A0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Char">
    <w:name w:val="Υποσέλιδο Char"/>
    <w:basedOn w:val="DefaultParagraphFont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annidou\Desktop\&#917;&#925;&#932;&#933;&#928;&#927;%20&#927;&#921;&#922;&#927;&#925;&#927;&#924;&#921;&#922;&#919;&#931;%20&#928;&#929;&#927;&#931;&#934;&#927;&#929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ΟΙΚΟΝΟΜΙΚΗΣ ΠΡΟΣΦΟΡΑΣ</Template>
  <TotalTime>1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gioannidou</dc:creator>
  <cp:lastModifiedBy>gioannidou</cp:lastModifiedBy>
  <cp:revision>1</cp:revision>
  <cp:lastPrinted>1601-01-01T00:00:00Z</cp:lastPrinted>
  <dcterms:created xsi:type="dcterms:W3CDTF">2020-07-10T10:05:00Z</dcterms:created>
  <dcterms:modified xsi:type="dcterms:W3CDTF">2020-07-10T10:06:00Z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