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40870" w14:textId="77777777" w:rsidR="00930F68" w:rsidRDefault="008A1A10">
      <w:pPr>
        <w:pStyle w:val="Standard"/>
      </w:pPr>
      <w:bookmarkStart w:id="0" w:name="_GoBack"/>
      <w:bookmarkEnd w:id="0"/>
      <w:r>
        <w:rPr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1" wp14:anchorId="3D477697" wp14:editId="799D5B8A">
            <wp:simplePos x="0" y="0"/>
            <wp:positionH relativeFrom="column">
              <wp:posOffset>-83160</wp:posOffset>
            </wp:positionH>
            <wp:positionV relativeFrom="paragraph">
              <wp:posOffset>-274320</wp:posOffset>
            </wp:positionV>
            <wp:extent cx="6334200" cy="2585880"/>
            <wp:effectExtent l="0" t="0" r="9450" b="4920"/>
            <wp:wrapSquare wrapText="bothSides"/>
            <wp:docPr id="1" name="Εικόνα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4200" cy="258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A495B1" w14:textId="77777777" w:rsidR="00930F68" w:rsidRDefault="00930F68">
      <w:pPr>
        <w:pStyle w:val="Standard"/>
      </w:pPr>
    </w:p>
    <w:p w14:paraId="6C0F7B71" w14:textId="77777777" w:rsidR="00930F68" w:rsidRDefault="00930F68">
      <w:pPr>
        <w:pStyle w:val="Textbody"/>
        <w:spacing w:after="100" w:line="331" w:lineRule="auto"/>
        <w:rPr>
          <w:rFonts w:ascii="Arial" w:hAnsi="Arial"/>
          <w:b/>
          <w:color w:val="000000"/>
          <w:sz w:val="22"/>
          <w:szCs w:val="22"/>
        </w:rPr>
      </w:pPr>
    </w:p>
    <w:p w14:paraId="28FF9D95" w14:textId="77777777" w:rsidR="00930F68" w:rsidRDefault="008A1A10">
      <w:pPr>
        <w:pStyle w:val="Textbody"/>
        <w:spacing w:after="100" w:line="331" w:lineRule="auto"/>
        <w:ind w:firstLine="32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Ο Δήμος Ζωγράφου, ως συμμετέχων εταίρος της Κοινωνικής Σύμπραξης Π.Ε. Κεντρικού Τομέα/Περιφέρεια Αττικής, ανακοινώνει ότι </w:t>
      </w:r>
      <w:r>
        <w:rPr>
          <w:rFonts w:ascii="Arial" w:hAnsi="Arial"/>
          <w:b/>
          <w:bCs/>
          <w:color w:val="000000"/>
          <w:sz w:val="22"/>
          <w:szCs w:val="22"/>
          <w:u w:val="single"/>
        </w:rPr>
        <w:t>την Παρασκευή 22 Μαρτίου 2019</w:t>
      </w:r>
      <w:r>
        <w:rPr>
          <w:rFonts w:ascii="Arial" w:hAnsi="Arial"/>
          <w:color w:val="000000"/>
          <w:sz w:val="22"/>
          <w:szCs w:val="22"/>
        </w:rPr>
        <w:t xml:space="preserve"> θα πραγματοποιηθεί ανα</w:t>
      </w:r>
      <w:r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διανομή βρεφικών </w:t>
      </w:r>
      <w:r>
        <w:rPr>
          <w:rFonts w:ascii="Arial" w:hAnsi="Arial"/>
          <w:color w:val="000000"/>
          <w:sz w:val="22"/>
          <w:szCs w:val="22"/>
        </w:rPr>
        <w:t xml:space="preserve">ειδών αποκλειστικά σε </w:t>
      </w:r>
      <w:r>
        <w:rPr>
          <w:rFonts w:ascii="Arial" w:hAnsi="Arial"/>
          <w:b/>
          <w:bCs/>
          <w:color w:val="000000"/>
          <w:sz w:val="22"/>
          <w:szCs w:val="22"/>
        </w:rPr>
        <w:t>2</w:t>
      </w:r>
      <w:r>
        <w:rPr>
          <w:rFonts w:ascii="Arial" w:hAnsi="Arial"/>
          <w:b/>
          <w:color w:val="000000"/>
          <w:sz w:val="22"/>
          <w:szCs w:val="22"/>
        </w:rPr>
        <w:t xml:space="preserve"> μονογονεϊκες οικογένειες, </w:t>
      </w:r>
      <w:r>
        <w:rPr>
          <w:rFonts w:ascii="Arial" w:hAnsi="Arial"/>
          <w:color w:val="000000"/>
          <w:sz w:val="22"/>
          <w:szCs w:val="22"/>
        </w:rPr>
        <w:t xml:space="preserve">που έχουν δηλώσει την συμμετοχή τους στο πρόγραμμα διανομών του Τ.Ε.Β.Α. Η διανομή θα γίνει επί της οδού Μπισκίνη 33 </w:t>
      </w:r>
      <w:r>
        <w:rPr>
          <w:rFonts w:ascii="Arial" w:hAnsi="Arial"/>
          <w:b/>
          <w:bCs/>
          <w:color w:val="000000"/>
          <w:sz w:val="22"/>
          <w:szCs w:val="22"/>
          <w:u w:val="single"/>
        </w:rPr>
        <w:t>από τις 10:00 π.μ. έως τις 10:30.π μ.</w:t>
      </w:r>
    </w:p>
    <w:p w14:paraId="714D1699" w14:textId="77777777" w:rsidR="00930F68" w:rsidRDefault="008A1A10">
      <w:pPr>
        <w:pStyle w:val="Textbody"/>
        <w:spacing w:after="100" w:line="331" w:lineRule="auto"/>
        <w:ind w:firstLine="32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Για την παραλαβή είναι απαραίτητη </w:t>
      </w:r>
      <w:r>
        <w:rPr>
          <w:rFonts w:ascii="Arial" w:hAnsi="Arial"/>
          <w:b/>
          <w:bCs/>
          <w:color w:val="000000"/>
          <w:sz w:val="22"/>
          <w:szCs w:val="22"/>
          <w:u w:val="single"/>
        </w:rPr>
        <w:t>η επίδειξη ταυτότητας ή διαβατηρίου και εγκεκριμένη αίτηση ΚΕΑ</w:t>
      </w:r>
      <w:r>
        <w:rPr>
          <w:rFonts w:ascii="Arial" w:hAnsi="Arial"/>
          <w:color w:val="000000"/>
          <w:sz w:val="22"/>
          <w:szCs w:val="22"/>
        </w:rPr>
        <w:t xml:space="preserve"> ή άλλο επίσημο έγγραφο από το οποίο να προκύπτει ο ΑΜΚΑ</w:t>
      </w:r>
    </w:p>
    <w:p w14:paraId="3568D1A3" w14:textId="77777777" w:rsidR="00930F68" w:rsidRDefault="008A1A10">
      <w:pPr>
        <w:pStyle w:val="Textbody"/>
        <w:spacing w:after="100" w:line="331" w:lineRule="auto"/>
        <w:ind w:firstLine="32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Για την ακριβή ώρα προσέλευσης - διανομής, οι ωφελούμενοι θα λάβουν γραπτό μήνυμα στο κινητό τηλέφωνο που έχουν δηλώσει κατά την αίτηση τους.</w:t>
      </w:r>
    </w:p>
    <w:p w14:paraId="113F1CFB" w14:textId="77777777" w:rsidR="00930F68" w:rsidRDefault="008A1A10">
      <w:pPr>
        <w:pStyle w:val="Textbody"/>
        <w:jc w:val="both"/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264" behindDoc="0" locked="0" layoutInCell="1" allowOverlap="1" wp14:anchorId="24CDB16C" wp14:editId="021C527B">
            <wp:simplePos x="0" y="0"/>
            <wp:positionH relativeFrom="column">
              <wp:posOffset>-695159</wp:posOffset>
            </wp:positionH>
            <wp:positionV relativeFrom="paragraph">
              <wp:posOffset>822960</wp:posOffset>
            </wp:positionV>
            <wp:extent cx="6972840" cy="2187720"/>
            <wp:effectExtent l="0" t="0" r="0" b="3030"/>
            <wp:wrapSquare wrapText="bothSides"/>
            <wp:docPr id="2" name="Εικόνα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2840" cy="218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30F68">
      <w:pgSz w:w="11906" w:h="16838"/>
      <w:pgMar w:top="1134" w:right="1406" w:bottom="1134" w:left="10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78F88" w14:textId="77777777" w:rsidR="005663E1" w:rsidRDefault="005663E1">
      <w:r>
        <w:separator/>
      </w:r>
    </w:p>
  </w:endnote>
  <w:endnote w:type="continuationSeparator" w:id="0">
    <w:p w14:paraId="7A830F51" w14:textId="77777777" w:rsidR="005663E1" w:rsidRDefault="0056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DF9DD" w14:textId="77777777" w:rsidR="005663E1" w:rsidRDefault="005663E1">
      <w:r>
        <w:rPr>
          <w:color w:val="000000"/>
        </w:rPr>
        <w:separator/>
      </w:r>
    </w:p>
  </w:footnote>
  <w:footnote w:type="continuationSeparator" w:id="0">
    <w:p w14:paraId="62EF8E3D" w14:textId="77777777" w:rsidR="005663E1" w:rsidRDefault="00566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68"/>
    <w:rsid w:val="005663E1"/>
    <w:rsid w:val="00672267"/>
    <w:rsid w:val="008A1A10"/>
    <w:rsid w:val="00930F68"/>
    <w:rsid w:val="00B9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BA7D1CD"/>
  <w15:docId w15:val="{D7A180FA-E59C-4AA0-8B65-1D4155D4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el-G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Macintosh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2018-09-18T12:48:00Z</cp:lastPrinted>
  <dcterms:created xsi:type="dcterms:W3CDTF">2019-03-22T07:05:00Z</dcterms:created>
  <dcterms:modified xsi:type="dcterms:W3CDTF">2019-03-22T07:05:00Z</dcterms:modified>
</cp:coreProperties>
</file>